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B8" w:rsidRPr="00577FB8" w:rsidRDefault="00577FB8" w:rsidP="00BC312F">
      <w:pPr>
        <w:tabs>
          <w:tab w:val="right" w:pos="6840"/>
          <w:tab w:val="right" w:pos="7200"/>
          <w:tab w:val="right" w:pos="7740"/>
        </w:tabs>
        <w:spacing w:line="480" w:lineRule="auto"/>
        <w:rPr>
          <w:lang w:val="id-ID"/>
        </w:rPr>
      </w:pPr>
    </w:p>
    <w:p w:rsidR="00577FB8" w:rsidRPr="00577FB8" w:rsidRDefault="00577FB8" w:rsidP="00577FB8">
      <w:pPr>
        <w:tabs>
          <w:tab w:val="right" w:pos="6840"/>
          <w:tab w:val="right" w:pos="7200"/>
          <w:tab w:val="right" w:pos="7740"/>
        </w:tabs>
        <w:spacing w:line="480" w:lineRule="auto"/>
        <w:rPr>
          <w:lang w:val="id-ID"/>
        </w:rPr>
      </w:pPr>
    </w:p>
    <w:p w:rsidR="00577FB8" w:rsidRPr="00577FB8" w:rsidRDefault="00577FB8" w:rsidP="00577FB8">
      <w:pPr>
        <w:tabs>
          <w:tab w:val="right" w:pos="6840"/>
          <w:tab w:val="right" w:pos="7200"/>
          <w:tab w:val="right" w:pos="7740"/>
        </w:tabs>
        <w:spacing w:line="480" w:lineRule="auto"/>
        <w:rPr>
          <w:lang w:val="id-ID"/>
        </w:rPr>
      </w:pPr>
    </w:p>
    <w:p w:rsidR="00577FB8" w:rsidRPr="00857C2F" w:rsidRDefault="00577FB8" w:rsidP="00843C8E">
      <w:pPr>
        <w:tabs>
          <w:tab w:val="right" w:pos="6840"/>
          <w:tab w:val="right" w:pos="7200"/>
          <w:tab w:val="right" w:pos="7740"/>
        </w:tabs>
        <w:spacing w:line="480" w:lineRule="auto"/>
        <w:jc w:val="center"/>
        <w:rPr>
          <w:b/>
          <w:caps/>
          <w:lang w:val="id-ID"/>
        </w:rPr>
      </w:pPr>
      <w:r w:rsidRPr="00857C2F">
        <w:rPr>
          <w:b/>
          <w:caps/>
          <w:lang w:val="id-ID"/>
        </w:rPr>
        <w:t>Daftar Tabel</w:t>
      </w:r>
    </w:p>
    <w:p w:rsidR="008111DA" w:rsidRDefault="008111DA" w:rsidP="005A5B6A">
      <w:pPr>
        <w:tabs>
          <w:tab w:val="right" w:pos="7200"/>
          <w:tab w:val="right" w:pos="7740"/>
        </w:tabs>
        <w:spacing w:line="480" w:lineRule="auto"/>
        <w:rPr>
          <w:lang w:val="id-ID"/>
        </w:rPr>
      </w:pPr>
    </w:p>
    <w:p w:rsidR="00577FB8" w:rsidRDefault="005A5B6A" w:rsidP="00A41D7D">
      <w:pPr>
        <w:tabs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ab/>
        <w:t>Halaman</w:t>
      </w:r>
    </w:p>
    <w:p w:rsidR="00843C8E" w:rsidRPr="00426221" w:rsidRDefault="00843C8E" w:rsidP="005D0E71">
      <w:pPr>
        <w:tabs>
          <w:tab w:val="right" w:leader="dot" w:pos="7371"/>
          <w:tab w:val="right" w:pos="7740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 w:rsidR="00E77CF2">
        <w:rPr>
          <w:lang w:val="id-ID"/>
        </w:rPr>
        <w:t xml:space="preserve">  </w:t>
      </w:r>
      <w:r w:rsidRPr="00843C8E">
        <w:rPr>
          <w:lang w:val="id-ID"/>
        </w:rPr>
        <w:t>1</w:t>
      </w:r>
      <w:r>
        <w:rPr>
          <w:lang w:val="id-ID"/>
        </w:rPr>
        <w:t>.</w:t>
      </w:r>
      <w:r w:rsidRPr="00843C8E">
        <w:rPr>
          <w:lang w:val="id-ID"/>
        </w:rPr>
        <w:t xml:space="preserve"> </w:t>
      </w:r>
      <w:r w:rsidR="00426221">
        <w:rPr>
          <w:lang w:val="id-ID"/>
        </w:rPr>
        <w:t xml:space="preserve">Sistem Klasifikasi Tanah </w:t>
      </w:r>
      <w:r w:rsidR="00426221" w:rsidRPr="00426221">
        <w:rPr>
          <w:i/>
          <w:lang w:val="id-ID"/>
        </w:rPr>
        <w:t>U</w:t>
      </w:r>
      <w:r w:rsidR="0052113C">
        <w:rPr>
          <w:i/>
          <w:lang w:val="id-ID"/>
        </w:rPr>
        <w:t>SCS</w:t>
      </w:r>
      <w:r w:rsidR="00687C58">
        <w:rPr>
          <w:lang w:val="id-ID"/>
        </w:rPr>
        <w:tab/>
      </w:r>
      <w:r w:rsidR="005A5B6A">
        <w:rPr>
          <w:lang w:val="id-ID"/>
        </w:rPr>
        <w:tab/>
      </w:r>
      <w:r w:rsidR="00426221">
        <w:t>1</w:t>
      </w:r>
      <w:r w:rsidR="00426221">
        <w:rPr>
          <w:lang w:val="id-ID"/>
        </w:rPr>
        <w:t>5</w:t>
      </w:r>
    </w:p>
    <w:p w:rsidR="00843C8E" w:rsidRDefault="00843C8E" w:rsidP="005D0E71">
      <w:pPr>
        <w:tabs>
          <w:tab w:val="right" w:leader="dot" w:pos="7371"/>
          <w:tab w:val="right" w:pos="7740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 w:rsidR="00E77CF2">
        <w:rPr>
          <w:lang w:val="id-ID"/>
        </w:rPr>
        <w:t xml:space="preserve">  </w:t>
      </w:r>
      <w:r w:rsidRPr="00843C8E">
        <w:rPr>
          <w:lang w:val="id-ID"/>
        </w:rPr>
        <w:t xml:space="preserve">2. </w:t>
      </w:r>
      <w:proofErr w:type="spellStart"/>
      <w:r w:rsidR="0083715F">
        <w:t>Sistem</w:t>
      </w:r>
      <w:proofErr w:type="spellEnd"/>
      <w:r w:rsidR="0083715F">
        <w:t xml:space="preserve"> </w:t>
      </w:r>
      <w:r w:rsidR="00D5173F">
        <w:rPr>
          <w:lang w:val="id-ID"/>
        </w:rPr>
        <w:t xml:space="preserve">Klasifikasi </w:t>
      </w:r>
      <w:r w:rsidR="0052113C" w:rsidRPr="0052113C">
        <w:rPr>
          <w:i/>
        </w:rPr>
        <w:t>Unified Soil Classification System</w:t>
      </w:r>
      <w:r w:rsidR="00687C58">
        <w:rPr>
          <w:lang w:val="id-ID"/>
        </w:rPr>
        <w:tab/>
      </w:r>
      <w:r w:rsidR="005A5B6A">
        <w:rPr>
          <w:lang w:val="id-ID"/>
        </w:rPr>
        <w:tab/>
      </w:r>
      <w:r w:rsidR="00426221">
        <w:t>1</w:t>
      </w:r>
      <w:r w:rsidR="00426221">
        <w:rPr>
          <w:lang w:val="id-ID"/>
        </w:rPr>
        <w:t>6</w:t>
      </w:r>
    </w:p>
    <w:p w:rsidR="0052113C" w:rsidRDefault="0052113C" w:rsidP="0052113C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 </w:t>
      </w:r>
      <w:r w:rsidRPr="00843C8E">
        <w:rPr>
          <w:lang w:val="id-ID"/>
        </w:rPr>
        <w:t xml:space="preserve">3. </w:t>
      </w:r>
      <w:r>
        <w:rPr>
          <w:lang w:val="id-ID"/>
        </w:rPr>
        <w:t xml:space="preserve">Klasifikasi Modifikasi Tanah </w:t>
      </w:r>
      <w:r w:rsidRPr="0052113C">
        <w:rPr>
          <w:i/>
          <w:lang w:val="id-ID"/>
        </w:rPr>
        <w:t>USCS</w:t>
      </w:r>
      <w:r>
        <w:rPr>
          <w:lang w:val="id-ID"/>
        </w:rPr>
        <w:t xml:space="preserve"> Untuk Tanah Dasar</w:t>
      </w:r>
      <w:r>
        <w:rPr>
          <w:i/>
        </w:rPr>
        <w:tab/>
      </w:r>
      <w:r>
        <w:tab/>
      </w:r>
      <w:r>
        <w:rPr>
          <w:lang w:val="id-ID"/>
        </w:rPr>
        <w:t>17</w:t>
      </w:r>
    </w:p>
    <w:p w:rsidR="0091473F" w:rsidRDefault="004F54E6" w:rsidP="005D0E7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 </w:t>
      </w:r>
      <w:r w:rsidR="0052113C">
        <w:rPr>
          <w:lang w:val="id-ID"/>
        </w:rPr>
        <w:t>4</w:t>
      </w:r>
      <w:r w:rsidRPr="00843C8E">
        <w:rPr>
          <w:lang w:val="id-ID"/>
        </w:rPr>
        <w:t xml:space="preserve">. </w:t>
      </w:r>
      <w:r w:rsidR="00426221">
        <w:rPr>
          <w:lang w:val="id-ID"/>
        </w:rPr>
        <w:t>Klasifikasi Tanah untuk Lapisan Tanah Dasar jalan Raya</w:t>
      </w:r>
      <w:bookmarkStart w:id="0" w:name="_GoBack"/>
      <w:bookmarkEnd w:id="0"/>
      <w:r>
        <w:rPr>
          <w:i/>
        </w:rPr>
        <w:tab/>
      </w:r>
      <w:r w:rsidR="00426221">
        <w:tab/>
      </w:r>
      <w:r w:rsidR="00426221">
        <w:rPr>
          <w:lang w:val="id-ID"/>
        </w:rPr>
        <w:t>20</w:t>
      </w:r>
    </w:p>
    <w:p w:rsidR="005D0E71" w:rsidRPr="00426221" w:rsidRDefault="005D0E71" w:rsidP="005D0E7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 </w:t>
      </w:r>
      <w:r w:rsidR="0052113C">
        <w:rPr>
          <w:lang w:val="id-ID"/>
        </w:rPr>
        <w:t>5</w:t>
      </w:r>
      <w:r w:rsidRPr="00843C8E">
        <w:rPr>
          <w:lang w:val="id-ID"/>
        </w:rPr>
        <w:t>.</w:t>
      </w:r>
      <w:r>
        <w:t xml:space="preserve"> </w:t>
      </w:r>
      <w:r>
        <w:rPr>
          <w:lang w:val="id-ID"/>
        </w:rPr>
        <w:t>Nilai indeks plastisitas dan sifat tanah</w:t>
      </w:r>
      <w:r>
        <w:rPr>
          <w:lang w:val="id-ID"/>
        </w:rPr>
        <w:tab/>
      </w:r>
      <w:r>
        <w:rPr>
          <w:lang w:val="id-ID"/>
        </w:rPr>
        <w:tab/>
        <w:t>29</w:t>
      </w:r>
    </w:p>
    <w:p w:rsidR="00D5173F" w:rsidRPr="00426221" w:rsidRDefault="0091473F" w:rsidP="005D0E7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 </w:t>
      </w:r>
      <w:r w:rsidR="0052113C">
        <w:rPr>
          <w:lang w:val="id-ID"/>
        </w:rPr>
        <w:t>6</w:t>
      </w:r>
      <w:r w:rsidRPr="00843C8E">
        <w:rPr>
          <w:lang w:val="id-ID"/>
        </w:rPr>
        <w:t>.</w:t>
      </w:r>
      <w:r w:rsidR="0083715F">
        <w:t xml:space="preserve"> </w:t>
      </w:r>
      <w:r w:rsidR="00426221">
        <w:rPr>
          <w:lang w:val="id-ID"/>
        </w:rPr>
        <w:t>Beban penetrasi bahan standar</w:t>
      </w:r>
      <w:r>
        <w:rPr>
          <w:i/>
        </w:rPr>
        <w:tab/>
      </w:r>
      <w:r w:rsidR="0083715F">
        <w:tab/>
      </w:r>
      <w:r w:rsidR="005D0E71">
        <w:rPr>
          <w:lang w:val="id-ID"/>
        </w:rPr>
        <w:t>42</w:t>
      </w:r>
    </w:p>
    <w:p w:rsidR="00D5173F" w:rsidRPr="00426221" w:rsidRDefault="00D5173F" w:rsidP="005D0E7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 </w:t>
      </w:r>
      <w:r w:rsidR="0052113C">
        <w:rPr>
          <w:lang w:val="id-ID"/>
        </w:rPr>
        <w:t>7</w:t>
      </w:r>
      <w:r w:rsidRPr="00843C8E">
        <w:rPr>
          <w:lang w:val="id-ID"/>
        </w:rPr>
        <w:t xml:space="preserve">. </w:t>
      </w:r>
      <w:proofErr w:type="spellStart"/>
      <w:r w:rsidR="00426221" w:rsidRPr="00B50513">
        <w:t>Hasil</w:t>
      </w:r>
      <w:proofErr w:type="spellEnd"/>
      <w:r w:rsidR="00426221" w:rsidRPr="00B50513">
        <w:t xml:space="preserve"> </w:t>
      </w:r>
      <w:proofErr w:type="spellStart"/>
      <w:r w:rsidR="00426221" w:rsidRPr="00B50513">
        <w:t>pengujian</w:t>
      </w:r>
      <w:proofErr w:type="spellEnd"/>
      <w:r w:rsidR="00426221" w:rsidRPr="00280CEC">
        <w:t xml:space="preserve"> CBR </w:t>
      </w:r>
      <w:proofErr w:type="spellStart"/>
      <w:r w:rsidR="00426221" w:rsidRPr="00280CEC">
        <w:t>tiap</w:t>
      </w:r>
      <w:proofErr w:type="spellEnd"/>
      <w:r w:rsidR="00426221" w:rsidRPr="00280CEC">
        <w:t xml:space="preserve"> </w:t>
      </w:r>
      <w:proofErr w:type="spellStart"/>
      <w:proofErr w:type="gramStart"/>
      <w:r w:rsidR="00426221" w:rsidRPr="00280CEC">
        <w:t>kadar</w:t>
      </w:r>
      <w:proofErr w:type="spellEnd"/>
      <w:proofErr w:type="gramEnd"/>
      <w:r w:rsidR="00426221">
        <w:t xml:space="preserve"> (</w:t>
      </w:r>
      <w:r w:rsidR="00426221">
        <w:rPr>
          <w:lang w:val="id-ID"/>
        </w:rPr>
        <w:t>Chairul Komarullah</w:t>
      </w:r>
      <w:r w:rsidR="00426221">
        <w:t>, 201</w:t>
      </w:r>
      <w:r w:rsidR="00426221">
        <w:rPr>
          <w:lang w:val="id-ID"/>
        </w:rPr>
        <w:t>1</w:t>
      </w:r>
      <w:r w:rsidR="00426221">
        <w:t>)</w:t>
      </w:r>
      <w:r>
        <w:rPr>
          <w:i/>
        </w:rPr>
        <w:tab/>
      </w:r>
      <w:r w:rsidR="0083715F">
        <w:tab/>
      </w:r>
      <w:r w:rsidR="005D0E71">
        <w:rPr>
          <w:lang w:val="id-ID"/>
        </w:rPr>
        <w:t>43</w:t>
      </w:r>
    </w:p>
    <w:p w:rsidR="00D5173F" w:rsidRDefault="00D5173F" w:rsidP="005D0E7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 w:rsidR="005D0E71">
        <w:rPr>
          <w:lang w:val="id-ID"/>
        </w:rPr>
        <w:t xml:space="preserve">  </w:t>
      </w:r>
      <w:r w:rsidR="0052113C">
        <w:rPr>
          <w:lang w:val="id-ID"/>
        </w:rPr>
        <w:t>8</w:t>
      </w:r>
      <w:r w:rsidRPr="00843C8E">
        <w:rPr>
          <w:lang w:val="id-ID"/>
        </w:rPr>
        <w:t xml:space="preserve">. </w:t>
      </w:r>
      <w:proofErr w:type="spellStart"/>
      <w:r w:rsidR="00426221" w:rsidRPr="00426221">
        <w:t>Hasil</w:t>
      </w:r>
      <w:proofErr w:type="spellEnd"/>
      <w:r w:rsidR="00426221" w:rsidRPr="00426221">
        <w:t xml:space="preserve"> </w:t>
      </w:r>
      <w:proofErr w:type="spellStart"/>
      <w:r w:rsidR="00426221" w:rsidRPr="00426221">
        <w:t>pengujian</w:t>
      </w:r>
      <w:proofErr w:type="spellEnd"/>
      <w:r w:rsidR="00426221" w:rsidRPr="00426221">
        <w:t xml:space="preserve"> CBR </w:t>
      </w:r>
      <w:proofErr w:type="spellStart"/>
      <w:r w:rsidR="00426221" w:rsidRPr="00426221">
        <w:t>tiap</w:t>
      </w:r>
      <w:proofErr w:type="spellEnd"/>
      <w:r w:rsidR="00426221" w:rsidRPr="00426221">
        <w:t xml:space="preserve"> </w:t>
      </w:r>
      <w:proofErr w:type="spellStart"/>
      <w:proofErr w:type="gramStart"/>
      <w:r w:rsidR="00426221" w:rsidRPr="00426221">
        <w:t>kadar</w:t>
      </w:r>
      <w:proofErr w:type="spellEnd"/>
      <w:proofErr w:type="gramEnd"/>
      <w:r w:rsidR="00426221" w:rsidRPr="00426221">
        <w:t xml:space="preserve"> (</w:t>
      </w:r>
      <w:proofErr w:type="spellStart"/>
      <w:r w:rsidR="00426221" w:rsidRPr="00426221">
        <w:t>Luki</w:t>
      </w:r>
      <w:proofErr w:type="spellEnd"/>
      <w:r w:rsidR="00426221" w:rsidRPr="00426221">
        <w:t xml:space="preserve"> Sandi, 2010)</w:t>
      </w:r>
      <w:r>
        <w:rPr>
          <w:i/>
        </w:rPr>
        <w:tab/>
      </w:r>
      <w:r>
        <w:tab/>
      </w:r>
      <w:r w:rsidR="005D0E71">
        <w:rPr>
          <w:lang w:val="id-ID"/>
        </w:rPr>
        <w:t>45</w:t>
      </w:r>
    </w:p>
    <w:p w:rsidR="005D0E71" w:rsidRPr="003A7C7C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 </w:t>
      </w:r>
      <w:r w:rsidR="0052113C">
        <w:rPr>
          <w:lang w:val="id-ID"/>
        </w:rPr>
        <w:t>9</w:t>
      </w:r>
      <w:r w:rsidRPr="00843C8E">
        <w:rPr>
          <w:lang w:val="id-ID"/>
        </w:rPr>
        <w:t xml:space="preserve">. </w:t>
      </w:r>
      <w:r>
        <w:rPr>
          <w:lang w:val="id-ID"/>
        </w:rPr>
        <w:t>Hasil Pengujian Kadar Air Tanah Asli</w:t>
      </w:r>
      <w:r>
        <w:rPr>
          <w:i/>
        </w:rPr>
        <w:tab/>
      </w:r>
      <w:r>
        <w:tab/>
      </w:r>
      <w:r>
        <w:rPr>
          <w:lang w:val="id-ID"/>
        </w:rPr>
        <w:t>71</w:t>
      </w:r>
    </w:p>
    <w:p w:rsidR="005D0E71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 w:rsidR="0052113C">
        <w:rPr>
          <w:lang w:val="id-ID"/>
        </w:rPr>
        <w:t xml:space="preserve"> 10</w:t>
      </w:r>
      <w:r w:rsidRPr="00843C8E">
        <w:rPr>
          <w:lang w:val="id-ID"/>
        </w:rPr>
        <w:t xml:space="preserve">. </w:t>
      </w:r>
      <w:r>
        <w:rPr>
          <w:lang w:val="id-ID"/>
        </w:rPr>
        <w:t>Hasil Pengujian Berat Jenis (Gs) Tanah Asli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71</w:t>
      </w:r>
    </w:p>
    <w:p w:rsidR="005D0E71" w:rsidRPr="001C1AFA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1</w:t>
      </w:r>
      <w:r w:rsidR="0052113C">
        <w:rPr>
          <w:lang w:val="id-ID"/>
        </w:rPr>
        <w:t>1</w:t>
      </w:r>
      <w:r w:rsidR="001079C1">
        <w:rPr>
          <w:lang w:val="id-ID"/>
        </w:rPr>
        <w:t xml:space="preserve">. </w:t>
      </w:r>
      <w:r>
        <w:rPr>
          <w:lang w:val="id-ID"/>
        </w:rPr>
        <w:t xml:space="preserve">Hasil Pengujian batas </w:t>
      </w:r>
      <w:r>
        <w:rPr>
          <w:i/>
          <w:lang w:val="id-ID"/>
        </w:rPr>
        <w:t>Atterberg</w:t>
      </w:r>
      <w:r>
        <w:rPr>
          <w:lang w:val="id-ID"/>
        </w:rPr>
        <w:t xml:space="preserve"> Tanah Asli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72</w:t>
      </w:r>
    </w:p>
    <w:p w:rsidR="005D0E71" w:rsidRPr="001C1AFA" w:rsidRDefault="005D0E71" w:rsidP="001079C1">
      <w:pPr>
        <w:tabs>
          <w:tab w:val="left" w:pos="993"/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 w:rsidR="001079C1">
        <w:rPr>
          <w:lang w:val="id-ID"/>
        </w:rPr>
        <w:t xml:space="preserve"> </w:t>
      </w:r>
      <w:r>
        <w:rPr>
          <w:lang w:val="id-ID"/>
        </w:rPr>
        <w:t>1</w:t>
      </w:r>
      <w:r w:rsidR="0052113C">
        <w:rPr>
          <w:lang w:val="id-ID"/>
        </w:rPr>
        <w:t>2</w:t>
      </w:r>
      <w:r w:rsidR="001079C1">
        <w:rPr>
          <w:lang w:val="id-ID"/>
        </w:rPr>
        <w:t xml:space="preserve">. </w:t>
      </w:r>
      <w:r>
        <w:rPr>
          <w:lang w:val="sv-SE"/>
        </w:rPr>
        <w:t xml:space="preserve">Hasil Pengujian </w:t>
      </w:r>
      <w:r>
        <w:rPr>
          <w:lang w:val="id-ID"/>
        </w:rPr>
        <w:t>Analisis Saringan Tanah Asli</w:t>
      </w:r>
      <w:r>
        <w:rPr>
          <w:lang w:val="sv-SE"/>
        </w:rPr>
        <w:tab/>
      </w:r>
      <w:r>
        <w:rPr>
          <w:lang w:val="sv-SE"/>
        </w:rPr>
        <w:tab/>
      </w:r>
      <w:r w:rsidR="001079C1">
        <w:rPr>
          <w:lang w:val="id-ID"/>
        </w:rPr>
        <w:t>73</w:t>
      </w:r>
    </w:p>
    <w:p w:rsidR="005D0E71" w:rsidRPr="001C1AFA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 w:rsidR="001079C1">
        <w:rPr>
          <w:lang w:val="id-ID"/>
        </w:rPr>
        <w:t xml:space="preserve"> 1</w:t>
      </w:r>
      <w:r w:rsidR="0052113C">
        <w:rPr>
          <w:lang w:val="id-ID"/>
        </w:rPr>
        <w:t>3</w:t>
      </w:r>
      <w:r w:rsidRPr="00843C8E">
        <w:rPr>
          <w:lang w:val="id-ID"/>
        </w:rPr>
        <w:t>.</w:t>
      </w:r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>
        <w:rPr>
          <w:lang w:val="id-ID"/>
        </w:rPr>
        <w:t>Sampel Tanah Asli</w:t>
      </w:r>
      <w:r>
        <w:tab/>
      </w:r>
      <w:r>
        <w:tab/>
      </w:r>
      <w:r w:rsidR="001079C1">
        <w:rPr>
          <w:lang w:val="id-ID"/>
        </w:rPr>
        <w:t>78</w:t>
      </w:r>
    </w:p>
    <w:p w:rsidR="005D0E71" w:rsidRPr="001C1AFA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r w:rsidRPr="00843C8E">
        <w:rPr>
          <w:lang w:val="id-ID"/>
        </w:rPr>
        <w:t xml:space="preserve">Tabel </w:t>
      </w:r>
      <w:r>
        <w:rPr>
          <w:lang w:val="id-ID"/>
        </w:rPr>
        <w:t xml:space="preserve"> </w:t>
      </w:r>
      <w:r>
        <w:t>1</w:t>
      </w:r>
      <w:r w:rsidR="0052113C">
        <w:rPr>
          <w:lang w:val="id-ID"/>
        </w:rPr>
        <w:t>4</w:t>
      </w:r>
      <w:r w:rsidRPr="00843C8E">
        <w:rPr>
          <w:lang w:val="id-ID"/>
        </w:rP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CBR </w:t>
      </w:r>
      <w:r>
        <w:rPr>
          <w:lang w:val="id-ID"/>
        </w:rPr>
        <w:t>Tiap Kadar Campuran</w:t>
      </w:r>
      <w:r>
        <w:tab/>
      </w:r>
      <w:r>
        <w:tab/>
      </w:r>
      <w:r w:rsidR="001079C1">
        <w:rPr>
          <w:lang w:val="id-ID"/>
        </w:rPr>
        <w:t>81</w:t>
      </w:r>
    </w:p>
    <w:p w:rsidR="005D0E71" w:rsidRPr="003A7C7C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proofErr w:type="spellStart"/>
      <w:proofErr w:type="gramStart"/>
      <w:r>
        <w:t>Tabel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>1</w:t>
      </w:r>
      <w:r w:rsidR="0052113C">
        <w:rPr>
          <w:lang w:val="id-ID"/>
        </w:rPr>
        <w:t>5</w:t>
      </w:r>
      <w:proofErr w:type="gram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>
        <w:rPr>
          <w:lang w:val="id-ID"/>
        </w:rPr>
        <w:t>Berat Jenis Tiap Kadar</w:t>
      </w:r>
      <w:r>
        <w:tab/>
      </w:r>
      <w:r>
        <w:tab/>
      </w:r>
      <w:r w:rsidR="001079C1">
        <w:rPr>
          <w:lang w:val="id-ID"/>
        </w:rPr>
        <w:t>82</w:t>
      </w:r>
    </w:p>
    <w:p w:rsidR="005D0E71" w:rsidRPr="003A7C7C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proofErr w:type="spellStart"/>
      <w:proofErr w:type="gramStart"/>
      <w:r>
        <w:t>Tabel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>1</w:t>
      </w:r>
      <w:r w:rsidR="0052113C">
        <w:rPr>
          <w:lang w:val="id-ID"/>
        </w:rPr>
        <w:t>6</w:t>
      </w:r>
      <w:proofErr w:type="gram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>
        <w:rPr>
          <w:lang w:val="id-ID"/>
        </w:rPr>
        <w:t>Batas Cair Tiap Kadar</w:t>
      </w:r>
      <w:r>
        <w:tab/>
      </w:r>
      <w:r>
        <w:tab/>
      </w:r>
      <w:r w:rsidR="001079C1">
        <w:rPr>
          <w:lang w:val="id-ID"/>
        </w:rPr>
        <w:t>83</w:t>
      </w:r>
    </w:p>
    <w:p w:rsidR="005D0E71" w:rsidRPr="001C1AFA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proofErr w:type="spellStart"/>
      <w:proofErr w:type="gramStart"/>
      <w:r>
        <w:t>Tabel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>1</w:t>
      </w:r>
      <w:r w:rsidR="0052113C">
        <w:rPr>
          <w:lang w:val="id-ID"/>
        </w:rPr>
        <w:t>7</w:t>
      </w:r>
      <w:proofErr w:type="gram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>
        <w:rPr>
          <w:lang w:val="id-ID"/>
        </w:rPr>
        <w:t>Batas Plastis Tiap Kadar</w:t>
      </w:r>
      <w:r>
        <w:tab/>
      </w:r>
      <w:r>
        <w:tab/>
      </w:r>
      <w:r w:rsidR="001079C1">
        <w:rPr>
          <w:lang w:val="id-ID"/>
        </w:rPr>
        <w:t>83</w:t>
      </w:r>
    </w:p>
    <w:p w:rsidR="005D0E71" w:rsidRDefault="005D0E71" w:rsidP="001079C1">
      <w:pPr>
        <w:tabs>
          <w:tab w:val="right" w:leader="dot" w:pos="7371"/>
          <w:tab w:val="left" w:pos="7513"/>
        </w:tabs>
        <w:spacing w:line="480" w:lineRule="auto"/>
        <w:jc w:val="both"/>
        <w:rPr>
          <w:lang w:val="id-ID"/>
        </w:rPr>
      </w:pPr>
      <w:proofErr w:type="spellStart"/>
      <w:proofErr w:type="gramStart"/>
      <w:r>
        <w:t>Tabel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>1</w:t>
      </w:r>
      <w:r w:rsidR="0052113C">
        <w:rPr>
          <w:lang w:val="id-ID"/>
        </w:rPr>
        <w:t>8</w:t>
      </w:r>
      <w:proofErr w:type="gram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>
        <w:rPr>
          <w:lang w:val="id-ID"/>
        </w:rPr>
        <w:t>Indeks Plastisitas Tiap Kadar</w:t>
      </w:r>
      <w:r>
        <w:tab/>
      </w:r>
      <w:r>
        <w:tab/>
      </w:r>
      <w:r w:rsidR="001079C1">
        <w:rPr>
          <w:lang w:val="id-ID"/>
        </w:rPr>
        <w:t>84</w:t>
      </w:r>
    </w:p>
    <w:sectPr w:rsidR="005D0E71" w:rsidSect="003102E7">
      <w:pgSz w:w="11909" w:h="16834" w:code="9"/>
      <w:pgMar w:top="1701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A9" w:rsidRDefault="00610AA9" w:rsidP="00546ED0">
      <w:r>
        <w:separator/>
      </w:r>
    </w:p>
  </w:endnote>
  <w:endnote w:type="continuationSeparator" w:id="0">
    <w:p w:rsidR="00610AA9" w:rsidRDefault="00610AA9" w:rsidP="0054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A9" w:rsidRDefault="00610AA9" w:rsidP="00546ED0">
      <w:r>
        <w:separator/>
      </w:r>
    </w:p>
  </w:footnote>
  <w:footnote w:type="continuationSeparator" w:id="0">
    <w:p w:rsidR="00610AA9" w:rsidRDefault="00610AA9" w:rsidP="0054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8"/>
    <w:rsid w:val="00017B5B"/>
    <w:rsid w:val="00033FB4"/>
    <w:rsid w:val="000C7A4F"/>
    <w:rsid w:val="001079C1"/>
    <w:rsid w:val="001B01BC"/>
    <w:rsid w:val="001D1317"/>
    <w:rsid w:val="00217B73"/>
    <w:rsid w:val="00224763"/>
    <w:rsid w:val="002D1854"/>
    <w:rsid w:val="002E4473"/>
    <w:rsid w:val="002F0656"/>
    <w:rsid w:val="00304EBB"/>
    <w:rsid w:val="003102E7"/>
    <w:rsid w:val="00327D51"/>
    <w:rsid w:val="00351330"/>
    <w:rsid w:val="00384EBD"/>
    <w:rsid w:val="00405AE5"/>
    <w:rsid w:val="00426221"/>
    <w:rsid w:val="00482AC7"/>
    <w:rsid w:val="004F32ED"/>
    <w:rsid w:val="004F54E6"/>
    <w:rsid w:val="0052113C"/>
    <w:rsid w:val="00535D0A"/>
    <w:rsid w:val="00546ED0"/>
    <w:rsid w:val="00577FB8"/>
    <w:rsid w:val="005A5B6A"/>
    <w:rsid w:val="005D0E71"/>
    <w:rsid w:val="00601736"/>
    <w:rsid w:val="00610AA9"/>
    <w:rsid w:val="00623202"/>
    <w:rsid w:val="00687C58"/>
    <w:rsid w:val="006B3D95"/>
    <w:rsid w:val="006B5725"/>
    <w:rsid w:val="00702B6F"/>
    <w:rsid w:val="00712828"/>
    <w:rsid w:val="00760DED"/>
    <w:rsid w:val="008032AC"/>
    <w:rsid w:val="008111DA"/>
    <w:rsid w:val="0083715F"/>
    <w:rsid w:val="00843C8E"/>
    <w:rsid w:val="00857C2F"/>
    <w:rsid w:val="008736B7"/>
    <w:rsid w:val="008B0190"/>
    <w:rsid w:val="009135E9"/>
    <w:rsid w:val="0091473F"/>
    <w:rsid w:val="0096743C"/>
    <w:rsid w:val="009E00FF"/>
    <w:rsid w:val="00A41D7D"/>
    <w:rsid w:val="00A46C1A"/>
    <w:rsid w:val="00A71FDE"/>
    <w:rsid w:val="00AE4E84"/>
    <w:rsid w:val="00B04662"/>
    <w:rsid w:val="00B047B3"/>
    <w:rsid w:val="00BC312F"/>
    <w:rsid w:val="00C23CF8"/>
    <w:rsid w:val="00C4368E"/>
    <w:rsid w:val="00C47414"/>
    <w:rsid w:val="00C57E76"/>
    <w:rsid w:val="00CB21F9"/>
    <w:rsid w:val="00D20764"/>
    <w:rsid w:val="00D42FDA"/>
    <w:rsid w:val="00D5173F"/>
    <w:rsid w:val="00D65029"/>
    <w:rsid w:val="00DE205E"/>
    <w:rsid w:val="00E41581"/>
    <w:rsid w:val="00E77CF2"/>
    <w:rsid w:val="00E84068"/>
    <w:rsid w:val="00EA78D6"/>
    <w:rsid w:val="00F44DDD"/>
    <w:rsid w:val="00F73775"/>
    <w:rsid w:val="00F87AA2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D0"/>
    <w:rPr>
      <w:sz w:val="24"/>
      <w:szCs w:val="24"/>
    </w:rPr>
  </w:style>
  <w:style w:type="paragraph" w:styleId="Footer">
    <w:name w:val="footer"/>
    <w:basedOn w:val="Normal"/>
    <w:link w:val="FooterChar"/>
    <w:rsid w:val="00546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D0"/>
    <w:rPr>
      <w:sz w:val="24"/>
      <w:szCs w:val="24"/>
    </w:rPr>
  </w:style>
  <w:style w:type="paragraph" w:styleId="Footer">
    <w:name w:val="footer"/>
    <w:basedOn w:val="Normal"/>
    <w:link w:val="FooterChar"/>
    <w:rsid w:val="00546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freakboy.corp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Compaq</cp:lastModifiedBy>
  <cp:revision>7</cp:revision>
  <cp:lastPrinted>2000-12-31T19:39:00Z</cp:lastPrinted>
  <dcterms:created xsi:type="dcterms:W3CDTF">2012-05-23T13:02:00Z</dcterms:created>
  <dcterms:modified xsi:type="dcterms:W3CDTF">2000-12-31T17:43:00Z</dcterms:modified>
</cp:coreProperties>
</file>