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BA" w:rsidRDefault="00C73DBA" w:rsidP="00BA45F1">
      <w:pPr>
        <w:spacing w:line="480" w:lineRule="auto"/>
        <w:jc w:val="both"/>
        <w:rPr>
          <w:b/>
        </w:rPr>
      </w:pPr>
    </w:p>
    <w:p w:rsidR="00C73DBA" w:rsidRDefault="00C73DBA" w:rsidP="00023C18">
      <w:pPr>
        <w:spacing w:line="360" w:lineRule="auto"/>
        <w:jc w:val="both"/>
        <w:rPr>
          <w:b/>
        </w:rPr>
      </w:pPr>
    </w:p>
    <w:p w:rsidR="00C73DBA" w:rsidRDefault="00C73DBA" w:rsidP="00BA45F1">
      <w:pPr>
        <w:spacing w:line="480" w:lineRule="auto"/>
        <w:jc w:val="both"/>
        <w:rPr>
          <w:b/>
        </w:rPr>
      </w:pPr>
    </w:p>
    <w:p w:rsidR="00C73DBA" w:rsidRPr="007A0E36" w:rsidRDefault="00C73DBA" w:rsidP="00593BE1">
      <w:pPr>
        <w:numPr>
          <w:ilvl w:val="0"/>
          <w:numId w:val="4"/>
        </w:numPr>
        <w:spacing w:line="480" w:lineRule="auto"/>
        <w:jc w:val="both"/>
        <w:rPr>
          <w:b/>
        </w:rPr>
      </w:pPr>
      <w:r w:rsidRPr="007A0E36">
        <w:rPr>
          <w:b/>
        </w:rPr>
        <w:t>TINJAUAN PUSTAKA</w:t>
      </w:r>
    </w:p>
    <w:p w:rsidR="00C73DBA" w:rsidRDefault="00C73DBA" w:rsidP="00BA45F1">
      <w:pPr>
        <w:spacing w:line="480" w:lineRule="auto"/>
        <w:jc w:val="both"/>
      </w:pPr>
    </w:p>
    <w:p w:rsidR="00C73DBA" w:rsidRDefault="00C73DBA" w:rsidP="0096564B">
      <w:pPr>
        <w:numPr>
          <w:ilvl w:val="0"/>
          <w:numId w:val="1"/>
        </w:numPr>
        <w:tabs>
          <w:tab w:val="clear" w:pos="360"/>
          <w:tab w:val="num" w:pos="426"/>
        </w:tabs>
        <w:spacing w:line="480" w:lineRule="auto"/>
        <w:ind w:left="426" w:hanging="426"/>
        <w:jc w:val="both"/>
        <w:rPr>
          <w:b/>
        </w:rPr>
      </w:pPr>
      <w:r>
        <w:rPr>
          <w:b/>
        </w:rPr>
        <w:t>Lapis</w:t>
      </w:r>
      <w:r w:rsidR="00880179">
        <w:rPr>
          <w:b/>
          <w:lang w:val="id-ID"/>
        </w:rPr>
        <w:t>an</w:t>
      </w:r>
      <w:r>
        <w:rPr>
          <w:b/>
        </w:rPr>
        <w:t xml:space="preserve"> Perkerasan Jalan</w:t>
      </w:r>
    </w:p>
    <w:p w:rsidR="00C73DBA" w:rsidRDefault="00C73DBA" w:rsidP="00BA45F1">
      <w:pPr>
        <w:jc w:val="both"/>
        <w:rPr>
          <w:b/>
        </w:rPr>
      </w:pPr>
    </w:p>
    <w:p w:rsidR="0001221A" w:rsidRPr="002B6923" w:rsidRDefault="0001221A" w:rsidP="0001221A">
      <w:pPr>
        <w:autoSpaceDE w:val="0"/>
        <w:autoSpaceDN w:val="0"/>
        <w:adjustRightInd w:val="0"/>
        <w:spacing w:line="480" w:lineRule="auto"/>
        <w:ind w:left="426"/>
        <w:jc w:val="both"/>
        <w:rPr>
          <w:lang w:val="sv-SE"/>
        </w:rPr>
      </w:pPr>
      <w:r w:rsidRPr="002B6923">
        <w:rPr>
          <w:lang w:val="sv-SE"/>
        </w:rPr>
        <w:t>Perkerasan lentur (</w:t>
      </w:r>
      <w:r w:rsidRPr="008954D9">
        <w:rPr>
          <w:i/>
          <w:lang w:val="sv-SE"/>
        </w:rPr>
        <w:t>Flexible Pavement</w:t>
      </w:r>
      <w:r w:rsidRPr="002B6923">
        <w:rPr>
          <w:lang w:val="sv-SE"/>
        </w:rPr>
        <w:t>) adalah sistim perkerasan dimana konstruksinya terdiri dari beberapa lapisan. Tiap-tiap lapisan perkerasan pada umumnya menggunakan bahan maupun persyaratan yang berbeda sesuai dengan fungsinya yaitu, untuk menyebarkan beban roda kend</w:t>
      </w:r>
      <w:r>
        <w:rPr>
          <w:lang w:val="sv-SE"/>
        </w:rPr>
        <w:t>a</w:t>
      </w:r>
      <w:r w:rsidRPr="002B6923">
        <w:rPr>
          <w:lang w:val="sv-SE"/>
        </w:rPr>
        <w:t>raan sedemikian rupa sehingga dapat ditahan oleh tanah dasar dalam batas daya dukungnya.</w:t>
      </w:r>
    </w:p>
    <w:p w:rsidR="0001221A" w:rsidRDefault="0001221A" w:rsidP="0001221A">
      <w:pPr>
        <w:ind w:left="426"/>
        <w:jc w:val="both"/>
      </w:pPr>
    </w:p>
    <w:p w:rsidR="002E1E51" w:rsidRDefault="002E1E51" w:rsidP="002E1E51">
      <w:pPr>
        <w:spacing w:line="480" w:lineRule="auto"/>
        <w:ind w:left="426"/>
        <w:jc w:val="both"/>
      </w:pPr>
      <w:r>
        <w:t>Konstruksi perkerasan jalan dipandang dari segi kemampuan  memikul dan menyebarkan beban, haruslah memenuhi syarat-syarat :</w:t>
      </w:r>
    </w:p>
    <w:p w:rsidR="002E1E51" w:rsidRDefault="002E1E51" w:rsidP="002E1E51">
      <w:pPr>
        <w:numPr>
          <w:ilvl w:val="1"/>
          <w:numId w:val="1"/>
        </w:numPr>
        <w:tabs>
          <w:tab w:val="clear" w:pos="1778"/>
          <w:tab w:val="num" w:pos="709"/>
        </w:tabs>
        <w:spacing w:line="480" w:lineRule="auto"/>
        <w:ind w:left="709" w:hanging="283"/>
        <w:jc w:val="both"/>
      </w:pPr>
      <w:r>
        <w:t>Ketebalan yang cukup sehingga mampu menyebarkan beban/muatan lalu lintas ke tanah dasar.</w:t>
      </w:r>
    </w:p>
    <w:p w:rsidR="002E1E51" w:rsidRDefault="002E1E51" w:rsidP="002E1E51">
      <w:pPr>
        <w:numPr>
          <w:ilvl w:val="1"/>
          <w:numId w:val="1"/>
        </w:numPr>
        <w:tabs>
          <w:tab w:val="clear" w:pos="1778"/>
          <w:tab w:val="num" w:pos="709"/>
        </w:tabs>
        <w:spacing w:line="480" w:lineRule="auto"/>
        <w:ind w:left="709" w:hanging="283"/>
        <w:jc w:val="both"/>
      </w:pPr>
      <w:r>
        <w:t>Kedap terhadap air, sehingga air tidak mudah meresap kelapisan dibawahnya.</w:t>
      </w:r>
    </w:p>
    <w:p w:rsidR="002E1E51" w:rsidRDefault="002E1E51" w:rsidP="002E1E51">
      <w:pPr>
        <w:numPr>
          <w:ilvl w:val="1"/>
          <w:numId w:val="1"/>
        </w:numPr>
        <w:tabs>
          <w:tab w:val="clear" w:pos="1778"/>
          <w:tab w:val="num" w:pos="709"/>
        </w:tabs>
        <w:spacing w:line="480" w:lineRule="auto"/>
        <w:ind w:left="709" w:hanging="283"/>
        <w:jc w:val="both"/>
      </w:pPr>
      <w:r>
        <w:t>Permukaan mudah mengalirkan air, sehingga air hujan yang jatuh di atasnya dapat cepat dialirkan.</w:t>
      </w:r>
    </w:p>
    <w:p w:rsidR="002E1E51" w:rsidRDefault="00176237" w:rsidP="002E1E51">
      <w:pPr>
        <w:numPr>
          <w:ilvl w:val="1"/>
          <w:numId w:val="1"/>
        </w:numPr>
        <w:tabs>
          <w:tab w:val="clear" w:pos="1778"/>
          <w:tab w:val="num" w:pos="709"/>
        </w:tabs>
        <w:spacing w:line="480" w:lineRule="auto"/>
        <w:ind w:left="709" w:hanging="283"/>
        <w:jc w:val="both"/>
      </w:pPr>
      <w:r>
        <w:t>K</w:t>
      </w:r>
      <w:r w:rsidR="002E1E51">
        <w:t>ekakuan untuk memikul beban yang bekerja tanpa menimbulkan deformasi yang berarti.</w:t>
      </w:r>
    </w:p>
    <w:p w:rsidR="00176237" w:rsidRDefault="00176237" w:rsidP="00176237">
      <w:pPr>
        <w:tabs>
          <w:tab w:val="num" w:pos="1454"/>
        </w:tabs>
        <w:spacing w:line="480" w:lineRule="auto"/>
        <w:jc w:val="both"/>
      </w:pPr>
    </w:p>
    <w:p w:rsidR="00176237" w:rsidRDefault="00176237" w:rsidP="00176237">
      <w:pPr>
        <w:tabs>
          <w:tab w:val="num" w:pos="1454"/>
        </w:tabs>
        <w:spacing w:line="480" w:lineRule="auto"/>
        <w:jc w:val="both"/>
      </w:pPr>
    </w:p>
    <w:p w:rsidR="00C73DBA" w:rsidRDefault="00C73DBA" w:rsidP="00082154">
      <w:pPr>
        <w:spacing w:line="480" w:lineRule="auto"/>
        <w:ind w:left="374" w:firstLine="52"/>
        <w:jc w:val="both"/>
      </w:pPr>
      <w:r>
        <w:lastRenderedPageBreak/>
        <w:t>Konstruksi perkerasan jalan terdiri dari:</w:t>
      </w:r>
    </w:p>
    <w:p w:rsidR="008602AE" w:rsidRDefault="002F57F7" w:rsidP="00082154">
      <w:pPr>
        <w:spacing w:line="480" w:lineRule="auto"/>
        <w:ind w:left="374" w:firstLine="52"/>
        <w:jc w:val="both"/>
      </w:pPr>
      <w:r w:rsidRPr="008602AE">
        <w:rPr>
          <w:lang w:val="id-ID" w:eastAsia="id-ID"/>
        </w:rPr>
        <mc:AlternateContent>
          <mc:Choice Requires="wpg">
            <w:drawing>
              <wp:inline distT="0" distB="0" distL="0" distR="0" wp14:anchorId="70FB6FA4" wp14:editId="78F6ECD9">
                <wp:extent cx="5040630" cy="1819454"/>
                <wp:effectExtent l="0" t="38100" r="0" b="66675"/>
                <wp:docPr id="1" name="Group 1"/>
                <wp:cNvGraphicFramePr/>
                <a:graphic xmlns:a="http://schemas.openxmlformats.org/drawingml/2006/main">
                  <a:graphicData uri="http://schemas.microsoft.com/office/word/2010/wordprocessingGroup">
                    <wpg:wgp>
                      <wpg:cNvGrpSpPr/>
                      <wpg:grpSpPr>
                        <a:xfrm>
                          <a:off x="0" y="0"/>
                          <a:ext cx="5040630" cy="1819454"/>
                          <a:chOff x="1371600" y="3200400"/>
                          <a:chExt cx="6053138" cy="2067719"/>
                        </a:xfrm>
                      </wpg:grpSpPr>
                      <wps:wsp>
                        <wps:cNvPr id="58" name="Rectangle 58"/>
                        <wps:cNvSpPr>
                          <a:spLocks noChangeArrowheads="1"/>
                        </wps:cNvSpPr>
                        <wps:spPr bwMode="auto">
                          <a:xfrm>
                            <a:off x="1371600" y="3200400"/>
                            <a:ext cx="1600200" cy="381000"/>
                          </a:xfrm>
                          <a:prstGeom prst="rect">
                            <a:avLst/>
                          </a:prstGeom>
                          <a:solidFill>
                            <a:schemeClr val="bg2"/>
                          </a:solidFill>
                          <a:ln w="9525">
                            <a:solidFill>
                              <a:srgbClr val="000000"/>
                            </a:solidFill>
                            <a:miter lim="800000"/>
                            <a:headEnd/>
                            <a:tailEnd/>
                          </a:ln>
                        </wps:spPr>
                        <wps:txbx>
                          <w:txbxContent>
                            <w:p w:rsidR="00913F2D" w:rsidRDefault="00913F2D" w:rsidP="002F57F7"/>
                          </w:txbxContent>
                        </wps:txbx>
                        <wps:bodyPr/>
                      </wps:wsp>
                      <wps:wsp>
                        <wps:cNvPr id="59" name="Rectangle 59" descr="Diagonal brick"/>
                        <wps:cNvSpPr>
                          <a:spLocks noChangeArrowheads="1"/>
                        </wps:cNvSpPr>
                        <wps:spPr bwMode="auto">
                          <a:xfrm>
                            <a:off x="1371600" y="4191000"/>
                            <a:ext cx="1600200" cy="685800"/>
                          </a:xfrm>
                          <a:prstGeom prst="rect">
                            <a:avLst/>
                          </a:prstGeom>
                          <a:pattFill prst="diagBrick">
                            <a:fgClr>
                              <a:srgbClr val="000000"/>
                            </a:fgClr>
                            <a:bgClr>
                              <a:srgbClr val="FFFFFF"/>
                            </a:bgClr>
                          </a:pattFill>
                          <a:ln w="9525">
                            <a:solidFill>
                              <a:srgbClr val="000000"/>
                            </a:solidFill>
                            <a:miter lim="800000"/>
                            <a:headEnd/>
                            <a:tailEnd/>
                          </a:ln>
                        </wps:spPr>
                        <wps:txbx>
                          <w:txbxContent>
                            <w:p w:rsidR="00913F2D" w:rsidRDefault="00913F2D" w:rsidP="002F57F7"/>
                          </w:txbxContent>
                        </wps:txbx>
                        <wps:bodyPr/>
                      </wps:wsp>
                      <wps:wsp>
                        <wps:cNvPr id="60" name="Line 17"/>
                        <wps:cNvCnPr/>
                        <wps:spPr bwMode="auto">
                          <a:xfrm>
                            <a:off x="2184209" y="4191000"/>
                            <a:ext cx="1143000" cy="0"/>
                          </a:xfrm>
                          <a:prstGeom prst="line">
                            <a:avLst/>
                          </a:prstGeom>
                          <a:noFill/>
                          <a:ln w="9525">
                            <a:solidFill>
                              <a:srgbClr val="000000"/>
                            </a:solidFill>
                            <a:round/>
                            <a:headEnd/>
                            <a:tailEnd/>
                          </a:ln>
                        </wps:spPr>
                        <wps:bodyPr/>
                      </wps:wsp>
                      <wps:wsp>
                        <wps:cNvPr id="61" name="Line 18"/>
                        <wps:cNvCnPr/>
                        <wps:spPr bwMode="auto">
                          <a:xfrm>
                            <a:off x="2162175" y="4876800"/>
                            <a:ext cx="1143000" cy="0"/>
                          </a:xfrm>
                          <a:prstGeom prst="line">
                            <a:avLst/>
                          </a:prstGeom>
                          <a:noFill/>
                          <a:ln w="9525">
                            <a:solidFill>
                              <a:srgbClr val="000000"/>
                            </a:solidFill>
                            <a:round/>
                            <a:headEnd/>
                            <a:tailEnd/>
                          </a:ln>
                        </wps:spPr>
                        <wps:bodyPr/>
                      </wps:wsp>
                      <wps:wsp>
                        <wps:cNvPr id="62" name="Line 19"/>
                        <wps:cNvCnPr/>
                        <wps:spPr bwMode="auto">
                          <a:xfrm>
                            <a:off x="2200275" y="4876800"/>
                            <a:ext cx="1143000" cy="0"/>
                          </a:xfrm>
                          <a:prstGeom prst="line">
                            <a:avLst/>
                          </a:prstGeom>
                          <a:noFill/>
                          <a:ln w="9525">
                            <a:solidFill>
                              <a:srgbClr val="000000"/>
                            </a:solidFill>
                            <a:round/>
                            <a:headEnd/>
                            <a:tailEnd/>
                          </a:ln>
                        </wps:spPr>
                        <wps:bodyPr/>
                      </wps:wsp>
                      <wps:wsp>
                        <wps:cNvPr id="63" name="Line 24"/>
                        <wps:cNvCnPr/>
                        <wps:spPr bwMode="auto">
                          <a:xfrm>
                            <a:off x="3124200" y="3200400"/>
                            <a:ext cx="0" cy="381000"/>
                          </a:xfrm>
                          <a:prstGeom prst="line">
                            <a:avLst/>
                          </a:prstGeom>
                          <a:noFill/>
                          <a:ln w="9525">
                            <a:solidFill>
                              <a:schemeClr val="tx1"/>
                            </a:solidFill>
                            <a:round/>
                            <a:headEnd type="triangle" w="med" len="med"/>
                            <a:tailEnd type="triangle" w="med" len="med"/>
                          </a:ln>
                        </wps:spPr>
                        <wps:bodyPr/>
                      </wps:wsp>
                      <wps:wsp>
                        <wps:cNvPr id="64" name="Line 27"/>
                        <wps:cNvCnPr/>
                        <wps:spPr bwMode="auto">
                          <a:xfrm>
                            <a:off x="3124200" y="3581400"/>
                            <a:ext cx="0" cy="609600"/>
                          </a:xfrm>
                          <a:prstGeom prst="line">
                            <a:avLst/>
                          </a:prstGeom>
                          <a:noFill/>
                          <a:ln w="9525">
                            <a:solidFill>
                              <a:schemeClr val="tx1"/>
                            </a:solidFill>
                            <a:round/>
                            <a:headEnd type="triangle" w="med" len="med"/>
                            <a:tailEnd type="triangle" w="med" len="med"/>
                          </a:ln>
                        </wps:spPr>
                        <wps:bodyPr/>
                      </wps:wsp>
                      <wps:wsp>
                        <wps:cNvPr id="65" name="Line 28"/>
                        <wps:cNvCnPr/>
                        <wps:spPr bwMode="auto">
                          <a:xfrm>
                            <a:off x="3124200" y="4191000"/>
                            <a:ext cx="0" cy="685800"/>
                          </a:xfrm>
                          <a:prstGeom prst="line">
                            <a:avLst/>
                          </a:prstGeom>
                          <a:noFill/>
                          <a:ln w="9525">
                            <a:solidFill>
                              <a:schemeClr val="tx1"/>
                            </a:solidFill>
                            <a:round/>
                            <a:headEnd type="triangle" w="med" len="med"/>
                            <a:tailEnd type="triangle" w="med" len="med"/>
                          </a:ln>
                        </wps:spPr>
                        <wps:bodyPr/>
                      </wps:wsp>
                      <wps:wsp>
                        <wps:cNvPr id="66" name="Line 30"/>
                        <wps:cNvCnPr/>
                        <wps:spPr bwMode="auto">
                          <a:xfrm>
                            <a:off x="3133725" y="4865783"/>
                            <a:ext cx="0" cy="402336"/>
                          </a:xfrm>
                          <a:prstGeom prst="line">
                            <a:avLst/>
                          </a:prstGeom>
                          <a:noFill/>
                          <a:ln w="9525">
                            <a:solidFill>
                              <a:schemeClr val="tx1"/>
                            </a:solidFill>
                            <a:round/>
                            <a:headEnd type="triangle" w="med" len="med"/>
                            <a:tailEnd type="triangle" w="med" len="med"/>
                          </a:ln>
                        </wps:spPr>
                        <wps:bodyPr/>
                      </wps:wsp>
                      <wps:wsp>
                        <wps:cNvPr id="67" name="Line 31"/>
                        <wps:cNvCnPr/>
                        <wps:spPr bwMode="auto">
                          <a:xfrm>
                            <a:off x="2209800" y="5257800"/>
                            <a:ext cx="1143000" cy="0"/>
                          </a:xfrm>
                          <a:prstGeom prst="line">
                            <a:avLst/>
                          </a:prstGeom>
                          <a:noFill/>
                          <a:ln w="9525">
                            <a:solidFill>
                              <a:srgbClr val="000000"/>
                            </a:solidFill>
                            <a:round/>
                            <a:headEnd/>
                            <a:tailEnd/>
                          </a:ln>
                        </wps:spPr>
                        <wps:bodyPr/>
                      </wps:wsp>
                      <wps:wsp>
                        <wps:cNvPr id="68" name="Rectangle 68" descr="Light horizontal"/>
                        <wps:cNvSpPr>
                          <a:spLocks noChangeArrowheads="1"/>
                        </wps:cNvSpPr>
                        <wps:spPr bwMode="auto">
                          <a:xfrm>
                            <a:off x="1371600" y="3581400"/>
                            <a:ext cx="1600200" cy="609600"/>
                          </a:xfrm>
                          <a:prstGeom prst="rect">
                            <a:avLst/>
                          </a:prstGeom>
                          <a:pattFill prst="ltHorz">
                            <a:fgClr>
                              <a:srgbClr val="000000"/>
                            </a:fgClr>
                            <a:bgClr>
                              <a:srgbClr val="FFFFFF"/>
                            </a:bgClr>
                          </a:pattFill>
                          <a:ln w="9525">
                            <a:solidFill>
                              <a:srgbClr val="000000"/>
                            </a:solidFill>
                            <a:miter lim="800000"/>
                            <a:headEnd/>
                            <a:tailEnd/>
                          </a:ln>
                        </wps:spPr>
                        <wps:txbx>
                          <w:txbxContent>
                            <w:p w:rsidR="00913F2D" w:rsidRDefault="00913F2D" w:rsidP="002F57F7"/>
                          </w:txbxContent>
                        </wps:txbx>
                        <wps:bodyPr/>
                      </wps:wsp>
                      <wps:wsp>
                        <wps:cNvPr id="69" name="Rectangle 69" descr="Wide downward diagonal"/>
                        <wps:cNvSpPr>
                          <a:spLocks noChangeArrowheads="1"/>
                        </wps:cNvSpPr>
                        <wps:spPr bwMode="auto">
                          <a:xfrm>
                            <a:off x="1371600" y="4876800"/>
                            <a:ext cx="1600200" cy="381000"/>
                          </a:xfrm>
                          <a:prstGeom prst="rect">
                            <a:avLst/>
                          </a:prstGeom>
                          <a:pattFill prst="wdDnDiag">
                            <a:fgClr>
                              <a:srgbClr val="000000"/>
                            </a:fgClr>
                            <a:bgClr>
                              <a:srgbClr val="FFFFFF"/>
                            </a:bgClr>
                          </a:pattFill>
                          <a:ln w="9525">
                            <a:solidFill>
                              <a:srgbClr val="000000"/>
                            </a:solidFill>
                            <a:miter lim="800000"/>
                            <a:headEnd/>
                            <a:tailEnd/>
                          </a:ln>
                        </wps:spPr>
                        <wps:txbx>
                          <w:txbxContent>
                            <w:p w:rsidR="00913F2D" w:rsidRDefault="00913F2D" w:rsidP="002F57F7"/>
                          </w:txbxContent>
                        </wps:txbx>
                        <wps:bodyPr/>
                      </wps:wsp>
                      <wps:wsp>
                        <wps:cNvPr id="70" name="Line 17"/>
                        <wps:cNvCnPr/>
                        <wps:spPr bwMode="auto">
                          <a:xfrm>
                            <a:off x="2187766" y="3581400"/>
                            <a:ext cx="1143000" cy="0"/>
                          </a:xfrm>
                          <a:prstGeom prst="line">
                            <a:avLst/>
                          </a:prstGeom>
                          <a:noFill/>
                          <a:ln w="9525">
                            <a:solidFill>
                              <a:srgbClr val="000000"/>
                            </a:solidFill>
                            <a:round/>
                            <a:headEnd/>
                            <a:tailEnd/>
                          </a:ln>
                        </wps:spPr>
                        <wps:bodyPr/>
                      </wps:wsp>
                      <wps:wsp>
                        <wps:cNvPr id="71" name="Text Box 12"/>
                        <wps:cNvSpPr txBox="1">
                          <a:spLocks noChangeArrowheads="1"/>
                        </wps:cNvSpPr>
                        <wps:spPr bwMode="auto">
                          <a:xfrm>
                            <a:off x="3362326" y="4919780"/>
                            <a:ext cx="2914650" cy="348136"/>
                          </a:xfrm>
                          <a:prstGeom prst="rect">
                            <a:avLst/>
                          </a:prstGeom>
                          <a:noFill/>
                          <a:ln w="9525">
                            <a:noFill/>
                            <a:miter lim="800000"/>
                            <a:headEnd/>
                            <a:tailEnd/>
                          </a:ln>
                        </wps:spPr>
                        <wps:txbx>
                          <w:txbxContent>
                            <w:p w:rsidR="00913F2D" w:rsidRPr="007950A9" w:rsidRDefault="00913F2D" w:rsidP="002F57F7">
                              <w:pPr>
                                <w:rPr>
                                  <w:b/>
                                  <w:lang w:val="id-ID"/>
                                </w:rPr>
                              </w:pPr>
                              <w:r w:rsidRPr="007950A9">
                                <w:rPr>
                                  <w:b/>
                                  <w:lang w:val="id-ID"/>
                                </w:rPr>
                                <w:t>Lapisan Tanah Dasar</w:t>
                              </w:r>
                            </w:p>
                          </w:txbxContent>
                        </wps:txbx>
                        <wps:bodyPr/>
                      </wps:wsp>
                      <wps:wsp>
                        <wps:cNvPr id="72" name="Text Box 13"/>
                        <wps:cNvSpPr txBox="1">
                          <a:spLocks noChangeArrowheads="1"/>
                        </wps:cNvSpPr>
                        <wps:spPr bwMode="auto">
                          <a:xfrm>
                            <a:off x="3352800" y="4338924"/>
                            <a:ext cx="4071938" cy="428625"/>
                          </a:xfrm>
                          <a:prstGeom prst="rect">
                            <a:avLst/>
                          </a:prstGeom>
                          <a:noFill/>
                          <a:ln w="9525">
                            <a:noFill/>
                            <a:miter lim="800000"/>
                            <a:headEnd/>
                            <a:tailEnd/>
                          </a:ln>
                        </wps:spPr>
                        <wps:txbx>
                          <w:txbxContent>
                            <w:p w:rsidR="00913F2D" w:rsidRPr="007950A9" w:rsidRDefault="00913F2D" w:rsidP="002F57F7">
                              <w:pPr>
                                <w:rPr>
                                  <w:b/>
                                  <w:lang w:val="id-ID"/>
                                </w:rPr>
                              </w:pPr>
                              <w:r w:rsidRPr="007950A9">
                                <w:rPr>
                                  <w:b/>
                                  <w:lang w:val="id-ID"/>
                                </w:rPr>
                                <w:t>Lapisan Pondasi Bawah</w:t>
                              </w:r>
                            </w:p>
                          </w:txbxContent>
                        </wps:txbx>
                        <wps:bodyPr/>
                      </wps:wsp>
                      <wps:wsp>
                        <wps:cNvPr id="73" name="Text Box 14"/>
                        <wps:cNvSpPr txBox="1">
                          <a:spLocks noChangeArrowheads="1"/>
                        </wps:cNvSpPr>
                        <wps:spPr bwMode="auto">
                          <a:xfrm>
                            <a:off x="3357563" y="3717397"/>
                            <a:ext cx="3086100" cy="473505"/>
                          </a:xfrm>
                          <a:prstGeom prst="rect">
                            <a:avLst/>
                          </a:prstGeom>
                          <a:noFill/>
                          <a:ln w="9525">
                            <a:noFill/>
                            <a:miter lim="800000"/>
                            <a:headEnd/>
                            <a:tailEnd/>
                          </a:ln>
                        </wps:spPr>
                        <wps:txbx>
                          <w:txbxContent>
                            <w:p w:rsidR="00913F2D" w:rsidRPr="007950A9" w:rsidRDefault="00913F2D" w:rsidP="002F57F7">
                              <w:pPr>
                                <w:rPr>
                                  <w:b/>
                                  <w:lang w:val="id-ID"/>
                                </w:rPr>
                              </w:pPr>
                              <w:r w:rsidRPr="007950A9">
                                <w:rPr>
                                  <w:b/>
                                  <w:lang w:val="id-ID"/>
                                </w:rPr>
                                <w:t>Lapisan Pondasi Atas</w:t>
                              </w:r>
                            </w:p>
                          </w:txbxContent>
                        </wps:txbx>
                        <wps:bodyPr/>
                      </wps:wsp>
                      <wps:wsp>
                        <wps:cNvPr id="74" name="Text Box 15"/>
                        <wps:cNvSpPr txBox="1">
                          <a:spLocks noChangeArrowheads="1"/>
                        </wps:cNvSpPr>
                        <wps:spPr bwMode="auto">
                          <a:xfrm>
                            <a:off x="3357563" y="3211416"/>
                            <a:ext cx="3200400" cy="442875"/>
                          </a:xfrm>
                          <a:prstGeom prst="rect">
                            <a:avLst/>
                          </a:prstGeom>
                          <a:noFill/>
                          <a:ln w="9525">
                            <a:noFill/>
                            <a:miter lim="800000"/>
                            <a:headEnd/>
                            <a:tailEnd/>
                          </a:ln>
                        </wps:spPr>
                        <wps:txbx>
                          <w:txbxContent>
                            <w:p w:rsidR="00913F2D" w:rsidRPr="007950A9" w:rsidRDefault="00913F2D" w:rsidP="002F57F7">
                              <w:pPr>
                                <w:rPr>
                                  <w:b/>
                                  <w:lang w:val="id-ID"/>
                                </w:rPr>
                              </w:pPr>
                              <w:r w:rsidRPr="007950A9">
                                <w:rPr>
                                  <w:b/>
                                  <w:lang w:val="id-ID"/>
                                </w:rPr>
                                <w:t>Lapisan Permukaan</w:t>
                              </w:r>
                            </w:p>
                          </w:txbxContent>
                        </wps:txbx>
                        <wps:bodyPr/>
                      </wps:wsp>
                    </wpg:wgp>
                  </a:graphicData>
                </a:graphic>
              </wp:inline>
            </w:drawing>
          </mc:Choice>
          <mc:Fallback>
            <w:pict>
              <v:group id="Group 1" o:spid="_x0000_s1026" style="width:396.9pt;height:143.25pt;mso-position-horizontal-relative:char;mso-position-vertical-relative:line" coordorigin="13716,32004" coordsize="60531,2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">
                <v:rect id="Rectangle 58" o:spid="_x0000_s1027" style="position:absolute;left:13716;top:32004;width:1600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6KUsEA&#10;AADbAAAADwAAAGRycy9kb3ducmV2LnhtbERPyWrDMBC9B/IPYgq9JbICKcWNYkIhC/TSxoXmOFhT&#10;29gaGUmx3b+vDoUeH2/fFbPtxUg+tI41qHUGgrhypuVaw2d5XD2DCBHZYO+YNPxQgGK/XOwwN27i&#10;DxqvsRYphEOOGpoYh1zKUDVkMazdQJy4b+ctxgR9LY3HKYXbXm6y7ElabDk1NDjQa0NVd71bDQev&#10;vm7T221TqvFUnqt3dfKd0vrxYT68gIg0x3/xn/tiNGzT2PQl/Q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ilLBAAAA2wAAAA8AAAAAAAAAAAAAAAAAmAIAAGRycy9kb3du&#10;cmV2LnhtbFBLBQYAAAAABAAEAPUAAACGAwAAAAA=&#10;" fillcolor="#eeece1 [3214]">
                  <v:textbox>
                    <w:txbxContent>
                      <w:p w:rsidR="00913F2D" w:rsidRDefault="00913F2D" w:rsidP="002F57F7"/>
                    </w:txbxContent>
                  </v:textbox>
                </v:rect>
                <v:rect id="Rectangle 59" o:spid="_x0000_s1028" alt="Diagonal brick" style="position:absolute;left:13716;top:41910;width:16002;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NIcIA&#10;AADbAAAADwAAAGRycy9kb3ducmV2LnhtbESP3YrCMBSE7wXfIRzBO00VXLUaRfzDvVpWfYBDc2yK&#10;zUlpolaffiMseDnMzDfMfNnYUtyp9oVjBYN+AoI4c7rgXMH5tOtNQPiArLF0TAqe5GG5aLfmmGr3&#10;4F+6H0MuIoR9igpMCFUqpc8MWfR9VxFH7+JqiyHKOpe6xkeE21IOk+RLWiw4LhisaG0oux5vVsF0&#10;L813tjE/240ZJONX8aqa50mpbqdZzUAEasIn/N8+aAWjKby/x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0hwgAAANsAAAAPAAAAAAAAAAAAAAAAAJgCAABkcnMvZG93&#10;bnJldi54bWxQSwUGAAAAAAQABAD1AAAAhwMAAAAA&#10;" fillcolor="black">
                  <v:fill r:id="rId9" o:title="" type="pattern"/>
                  <v:textbox>
                    <w:txbxContent>
                      <w:p w:rsidR="00913F2D" w:rsidRDefault="00913F2D" w:rsidP="002F57F7"/>
                    </w:txbxContent>
                  </v:textbox>
                </v:rect>
                <v:line id="Line 17" o:spid="_x0000_s1029" style="position:absolute;visibility:visible;mso-wrap-style:square" from="21842,41910" to="33272,4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8" o:spid="_x0000_s1030" style="position:absolute;visibility:visible;mso-wrap-style:square" from="21621,48768" to="33051,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9" o:spid="_x0000_s1031" style="position:absolute;visibility:visible;mso-wrap-style:square" from="22002,48768" to="33432,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24" o:spid="_x0000_s1032" style="position:absolute;visibility:visible;mso-wrap-style:square" from="31242,32004" to="31242,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O8sMAAADbAAAADwAAAGRycy9kb3ducmV2LnhtbESPzYrCMBSF94LvEO6AO5s6ikjHKIMg&#10;zErRcaG7S3NtO21uahNt9emNMODycH4+znzZmUrcqHGFZQWjKAZBnFpdcKbg8LsezkA4j6yxskwK&#10;7uRguej35pho2/KObnufiTDCLkEFufd1IqVLczLoIlsTB+9sG4M+yCaTusE2jJtKfsbxVBosOBBy&#10;rGmVU1ruryZAyro8bY7Gj8bn9rE1h8vpb4JKDT667y8Qnjr/Dv+3f7SC6RheX8IP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SzvLDAAAA2wAAAA8AAAAAAAAAAAAA&#10;AAAAoQIAAGRycy9kb3ducmV2LnhtbFBLBQYAAAAABAAEAPkAAACRAwAAAAA=&#10;" strokecolor="black [3213]">
                  <v:stroke startarrow="block" endarrow="block"/>
                </v:line>
                <v:line id="Line 27" o:spid="_x0000_s1033" style="position:absolute;visibility:visible;mso-wrap-style:square" from="31242,35814" to="31242,4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tWhsQAAADbAAAADwAAAGRycy9kb3ducmV2LnhtbESPS2vCQBSF94L/YbiF7sxEG6SkjlKE&#10;gquK1kWzu2RuHk3mTpqZJtFf3ykUXB7O4+NsdpNpxUC9qy0rWEYxCOLc6ppLBZePt8UzCOeRNbaW&#10;ScGVHOy289kGU21HPtFw9qUII+xSVFB536VSurwigy6yHXHwCtsb9EH2pdQ9jmHctHIVx2tpsOZA&#10;qLCjfUV5c/4xAdJ0Tfb+afzyqRhvR3P5zr4SVOrxYXp9AeFp8vfwf/ugFawT+PsSfoD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u1aGxAAAANsAAAAPAAAAAAAAAAAA&#10;AAAAAKECAABkcnMvZG93bnJldi54bWxQSwUGAAAAAAQABAD5AAAAkgMAAAAA&#10;" strokecolor="black [3213]">
                  <v:stroke startarrow="block" endarrow="block"/>
                </v:line>
                <v:line id="Line 28" o:spid="_x0000_s1034" style="position:absolute;visibility:visible;mso-wrap-style:square" from="31242,41910" to="31242,48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fzHcQAAADbAAAADwAAAGRycy9kb3ducmV2LnhtbESPzWrCQBSF9wXfYbhCd80kbRWJjkEK&#10;ha5a1Cx0d8lck5jMnTQzNWmfviMILg/n5+OsstG04kK9qy0rSKIYBHFhdc2lgnz//rQA4TyyxtYy&#10;KfglB9l68rDCVNuBt3TZ+VKEEXYpKqi871IpXVGRQRfZjjh4J9sb9EH2pdQ9DmHctPI5jufSYM2B&#10;UGFHbxUVze7HBEjTNcfPg/HJy2n4+zL59/H8iko9TsfNEoSn0d/Dt/aHVjCfwfVL+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9/MdxAAAANsAAAAPAAAAAAAAAAAA&#10;AAAAAKECAABkcnMvZG93bnJldi54bWxQSwUGAAAAAAQABAD5AAAAkgMAAAAA&#10;" strokecolor="black [3213]">
                  <v:stroke startarrow="block" endarrow="block"/>
                </v:line>
                <v:line id="Line 30" o:spid="_x0000_s1035" style="position:absolute;visibility:visible;mso-wrap-style:square" from="31337,48657" to="31337,52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tasQAAADbAAAADwAAAGRycy9kb3ducmV2LnhtbESPS2vCQBSF9wX/w3AFd3VilVDSTEIp&#10;FLpStC7q7pK5eTSZO2lmaqK/3hEKXR7O4+Ok+WQ6cabBNZYVrJYRCOLC6oYrBcfP98dnEM4ja+ws&#10;k4ILOciz2UOKibYj7+l88JUII+wSVFB73ydSuqImg25pe+LglXYw6IMcKqkHHMO46eRTFMXSYMOB&#10;UGNPbzUV7eHXBEjbt6ftl/GrdTled+b4c/reoFKL+fT6AsLT5P/Df+0PrSCO4f4l/AC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W1qxAAAANsAAAAPAAAAAAAAAAAA&#10;AAAAAKECAABkcnMvZG93bnJldi54bWxQSwUGAAAAAAQABAD5AAAAkgMAAAAA&#10;" strokecolor="black [3213]">
                  <v:stroke startarrow="block" endarrow="block"/>
                </v:line>
                <v:line id="Line 31" o:spid="_x0000_s1036" style="position:absolute;visibility:visible;mso-wrap-style:square" from="22098,52578" to="33528,52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rect id="Rectangle 68" o:spid="_x0000_s1037" alt="Light horizontal" style="position:absolute;left:13716;top:35814;width:16002;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RD8AA&#10;AADbAAAADwAAAGRycy9kb3ducmV2LnhtbERPy4rCMBTdC/MP4Q6401TB4nSMIg4WV+JjNrO7NNe2&#10;2Nx0kmjr35uF4PJw3otVbxpxJ+drywom4wQEcWF1zaWC3/N2NAfhA7LGxjIpeJCH1fJjsMBM246P&#10;dD+FUsQQ9hkqqEJoMyl9UZFBP7YtceQu1hkMEbpSaoddDDeNnCZJKg3WHBsqbGlTUXE93YyCzV/u&#10;9/O0cD877PKZ/Trk/32p1PCzX3+DCNSHt/jl3mkFa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ARD8AAAADbAAAADwAAAAAAAAAAAAAAAACYAgAAZHJzL2Rvd25y&#10;ZXYueG1sUEsFBgAAAAAEAAQA9QAAAIUDAAAAAA==&#10;" fillcolor="black">
                  <v:fill r:id="rId10" o:title="" type="pattern"/>
                  <v:textbox>
                    <w:txbxContent>
                      <w:p w:rsidR="00913F2D" w:rsidRDefault="00913F2D" w:rsidP="002F57F7"/>
                    </w:txbxContent>
                  </v:textbox>
                </v:rect>
                <v:rect id="Rectangle 69" o:spid="_x0000_s1038" alt="Wide downward diagonal" style="position:absolute;left:13716;top:48768;width:16002;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B4cYA&#10;AADbAAAADwAAAGRycy9kb3ducmV2LnhtbESPT2vCQBTE70K/w/IKXqRuoiA2dZVS/NNT0dhLb6/Z&#10;12xq9m3Irib99q5Q8DjMzG+Yxaq3tbhQ6yvHCtJxAoK4cLriUsHncfM0B+EDssbaMSn4Iw+r5cNg&#10;gZl2HR/okodSRAj7DBWYEJpMSl8YsujHriGO3o9rLYYo21LqFrsIt7WcJMlMWqw4Lhhs6M1QccrP&#10;VoGf1P3XKO0+pqPvZmt+09Nuv14rNXzsX19ABOrDPfzfftcKZs9w+xJ/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LB4cYAAADbAAAADwAAAAAAAAAAAAAAAACYAgAAZHJz&#10;L2Rvd25yZXYueG1sUEsFBgAAAAAEAAQA9QAAAIsDAAAAAA==&#10;" fillcolor="black">
                  <v:fill r:id="rId11" o:title="" type="pattern"/>
                  <v:textbox>
                    <w:txbxContent>
                      <w:p w:rsidR="00913F2D" w:rsidRDefault="00913F2D" w:rsidP="002F57F7"/>
                    </w:txbxContent>
                  </v:textbox>
                </v:rect>
                <v:line id="Line 17" o:spid="_x0000_s1039" style="position:absolute;visibility:visible;mso-wrap-style:square" from="21877,35814" to="33307,35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shapetype id="_x0000_t202" coordsize="21600,21600" o:spt="202" path="m,l,21600r21600,l21600,xe">
                  <v:stroke joinstyle="miter"/>
                  <v:path gradientshapeok="t" o:connecttype="rect"/>
                </v:shapetype>
                <v:shape id="Text Box 12" o:spid="_x0000_s1040" type="#_x0000_t202" style="position:absolute;left:33623;top:49197;width:29146;height:3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913F2D" w:rsidRPr="007950A9" w:rsidRDefault="00913F2D" w:rsidP="002F57F7">
                        <w:pPr>
                          <w:rPr>
                            <w:b/>
                            <w:lang w:val="id-ID"/>
                          </w:rPr>
                        </w:pPr>
                        <w:r w:rsidRPr="007950A9">
                          <w:rPr>
                            <w:b/>
                            <w:lang w:val="id-ID"/>
                          </w:rPr>
                          <w:t>Lapisan Tanah Dasar</w:t>
                        </w:r>
                      </w:p>
                    </w:txbxContent>
                  </v:textbox>
                </v:shape>
                <v:shape id="Text Box 13" o:spid="_x0000_s1041" type="#_x0000_t202" style="position:absolute;left:33528;top:43389;width:40719;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913F2D" w:rsidRPr="007950A9" w:rsidRDefault="00913F2D" w:rsidP="002F57F7">
                        <w:pPr>
                          <w:rPr>
                            <w:b/>
                            <w:lang w:val="id-ID"/>
                          </w:rPr>
                        </w:pPr>
                        <w:r w:rsidRPr="007950A9">
                          <w:rPr>
                            <w:b/>
                            <w:lang w:val="id-ID"/>
                          </w:rPr>
                          <w:t>Lapisan Pondasi Bawah</w:t>
                        </w:r>
                      </w:p>
                    </w:txbxContent>
                  </v:textbox>
                </v:shape>
                <v:shape id="Text Box 14" o:spid="_x0000_s1042" type="#_x0000_t202" style="position:absolute;left:33575;top:37173;width:30861;height:4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913F2D" w:rsidRPr="007950A9" w:rsidRDefault="00913F2D" w:rsidP="002F57F7">
                        <w:pPr>
                          <w:rPr>
                            <w:b/>
                            <w:lang w:val="id-ID"/>
                          </w:rPr>
                        </w:pPr>
                        <w:r w:rsidRPr="007950A9">
                          <w:rPr>
                            <w:b/>
                            <w:lang w:val="id-ID"/>
                          </w:rPr>
                          <w:t>Lapisan Pondasi Atas</w:t>
                        </w:r>
                      </w:p>
                    </w:txbxContent>
                  </v:textbox>
                </v:shape>
                <v:shape id="Text Box 15" o:spid="_x0000_s1043" type="#_x0000_t202" style="position:absolute;left:33575;top:32114;width:32004;height:4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913F2D" w:rsidRPr="007950A9" w:rsidRDefault="00913F2D" w:rsidP="002F57F7">
                        <w:pPr>
                          <w:rPr>
                            <w:b/>
                            <w:lang w:val="id-ID"/>
                          </w:rPr>
                        </w:pPr>
                        <w:r w:rsidRPr="007950A9">
                          <w:rPr>
                            <w:b/>
                            <w:lang w:val="id-ID"/>
                          </w:rPr>
                          <w:t>Lapisan Permukaan</w:t>
                        </w:r>
                      </w:p>
                    </w:txbxContent>
                  </v:textbox>
                </v:shape>
                <w10:anchorlock/>
              </v:group>
            </w:pict>
          </mc:Fallback>
        </mc:AlternateContent>
      </w:r>
    </w:p>
    <w:p w:rsidR="00371269" w:rsidRDefault="00371269" w:rsidP="00371269">
      <w:pPr>
        <w:spacing w:line="480" w:lineRule="auto"/>
        <w:ind w:left="567"/>
        <w:jc w:val="center"/>
      </w:pPr>
      <w:r w:rsidRPr="00371269">
        <w:t>Gambar 1. Lapis</w:t>
      </w:r>
      <w:r w:rsidR="007950A9">
        <w:rPr>
          <w:lang w:val="id-ID"/>
        </w:rPr>
        <w:t>an</w:t>
      </w:r>
      <w:r w:rsidRPr="00371269">
        <w:t xml:space="preserve"> Perkerasan Jalan</w:t>
      </w:r>
    </w:p>
    <w:p w:rsidR="00371269" w:rsidRPr="00371269" w:rsidRDefault="00371269" w:rsidP="00371269">
      <w:pPr>
        <w:ind w:left="567"/>
        <w:jc w:val="center"/>
      </w:pPr>
    </w:p>
    <w:p w:rsidR="00C73DBA" w:rsidRDefault="00C73DBA" w:rsidP="00593BE1">
      <w:pPr>
        <w:numPr>
          <w:ilvl w:val="0"/>
          <w:numId w:val="3"/>
        </w:numPr>
        <w:tabs>
          <w:tab w:val="clear" w:pos="360"/>
          <w:tab w:val="num" w:pos="709"/>
        </w:tabs>
        <w:spacing w:line="480" w:lineRule="auto"/>
        <w:ind w:left="567" w:hanging="141"/>
        <w:jc w:val="both"/>
        <w:rPr>
          <w:b/>
        </w:rPr>
      </w:pPr>
      <w:r w:rsidRPr="006E2BF5">
        <w:rPr>
          <w:b/>
        </w:rPr>
        <w:t>Lapis</w:t>
      </w:r>
      <w:r w:rsidR="00880179">
        <w:rPr>
          <w:b/>
          <w:lang w:val="id-ID"/>
        </w:rPr>
        <w:t>an</w:t>
      </w:r>
      <w:r w:rsidRPr="006E2BF5">
        <w:rPr>
          <w:b/>
        </w:rPr>
        <w:t xml:space="preserve"> Permukaan (</w:t>
      </w:r>
      <w:r w:rsidRPr="006E2BF5">
        <w:rPr>
          <w:b/>
          <w:i/>
        </w:rPr>
        <w:t>Surface Course</w:t>
      </w:r>
      <w:r w:rsidRPr="006E2BF5">
        <w:rPr>
          <w:b/>
        </w:rPr>
        <w:t>)</w:t>
      </w:r>
    </w:p>
    <w:p w:rsidR="006E2BF5" w:rsidRPr="006E2BF5" w:rsidRDefault="006E2BF5" w:rsidP="006E2BF5">
      <w:pPr>
        <w:ind w:left="567"/>
        <w:jc w:val="both"/>
        <w:rPr>
          <w:b/>
        </w:rPr>
      </w:pPr>
    </w:p>
    <w:p w:rsidR="00C73DBA" w:rsidRDefault="00C73DBA" w:rsidP="00082154">
      <w:pPr>
        <w:tabs>
          <w:tab w:val="num" w:pos="851"/>
        </w:tabs>
        <w:spacing w:line="480" w:lineRule="auto"/>
        <w:ind w:left="709"/>
        <w:jc w:val="both"/>
      </w:pPr>
      <w:r>
        <w:t>Lapisan yang terletak paling atas disebut lapis permukaan</w:t>
      </w:r>
      <w:r w:rsidR="000708A1">
        <w:t xml:space="preserve">. Material yang </w:t>
      </w:r>
      <w:r w:rsidR="00176237">
        <w:t xml:space="preserve">biasa </w:t>
      </w:r>
      <w:r w:rsidR="000708A1">
        <w:t>digunakan untuk lapis permukaan adalah aspal, beton, dan lain-lain.</w:t>
      </w:r>
    </w:p>
    <w:p w:rsidR="00176237" w:rsidRDefault="004D7486" w:rsidP="00082154">
      <w:pPr>
        <w:tabs>
          <w:tab w:val="num" w:pos="851"/>
        </w:tabs>
        <w:spacing w:line="480" w:lineRule="auto"/>
        <w:ind w:left="709"/>
        <w:jc w:val="both"/>
      </w:pPr>
      <w:r>
        <w:t>L</w:t>
      </w:r>
      <w:r w:rsidR="00176237">
        <w:t>apis permukaan</w:t>
      </w:r>
      <w:r>
        <w:t xml:space="preserve"> berfungsi  sebagai</w:t>
      </w:r>
      <w:r w:rsidR="00176237">
        <w:t xml:space="preserve"> :</w:t>
      </w:r>
    </w:p>
    <w:p w:rsidR="00176237" w:rsidRDefault="00176237" w:rsidP="00176237">
      <w:pPr>
        <w:numPr>
          <w:ilvl w:val="3"/>
          <w:numId w:val="1"/>
        </w:numPr>
        <w:tabs>
          <w:tab w:val="clear" w:pos="2880"/>
          <w:tab w:val="num" w:pos="1701"/>
        </w:tabs>
        <w:spacing w:line="480" w:lineRule="auto"/>
        <w:ind w:left="993" w:hanging="284"/>
        <w:jc w:val="both"/>
      </w:pPr>
      <w:r>
        <w:t>Lapis perkerasan penahan beban roda, lapisan yang mempunyai stabilitas tinggi untuk menahan beban roda selama masa pelayanan.</w:t>
      </w:r>
    </w:p>
    <w:p w:rsidR="00176237" w:rsidRDefault="00176237" w:rsidP="00176237">
      <w:pPr>
        <w:numPr>
          <w:ilvl w:val="3"/>
          <w:numId w:val="1"/>
        </w:numPr>
        <w:tabs>
          <w:tab w:val="clear" w:pos="2880"/>
          <w:tab w:val="num" w:pos="1701"/>
        </w:tabs>
        <w:spacing w:line="480" w:lineRule="auto"/>
        <w:ind w:left="993" w:hanging="284"/>
        <w:jc w:val="both"/>
      </w:pPr>
      <w:r>
        <w:t>Lapis kedap air, sehingga air hujan tidak jatuh diatasnya tidak meresap kelapisan di bawahnya dan melemahkan lapisan tersebut.</w:t>
      </w:r>
    </w:p>
    <w:p w:rsidR="00176237" w:rsidRDefault="00176237" w:rsidP="00176237">
      <w:pPr>
        <w:numPr>
          <w:ilvl w:val="3"/>
          <w:numId w:val="1"/>
        </w:numPr>
        <w:tabs>
          <w:tab w:val="clear" w:pos="2880"/>
          <w:tab w:val="num" w:pos="1701"/>
        </w:tabs>
        <w:spacing w:line="480" w:lineRule="auto"/>
        <w:ind w:left="993" w:hanging="284"/>
        <w:jc w:val="both"/>
      </w:pPr>
      <w:r>
        <w:t>Lapis aus (</w:t>
      </w:r>
      <w:r w:rsidRPr="00275D04">
        <w:rPr>
          <w:i/>
        </w:rPr>
        <w:t>wearing course</w:t>
      </w:r>
      <w:r>
        <w:t>), lapisan yang langsung menderita gesekan akibat rem kendaraan sehingga mudah menjadi aus.</w:t>
      </w:r>
    </w:p>
    <w:p w:rsidR="00176237" w:rsidRDefault="00176237" w:rsidP="00176237">
      <w:pPr>
        <w:numPr>
          <w:ilvl w:val="3"/>
          <w:numId w:val="1"/>
        </w:numPr>
        <w:tabs>
          <w:tab w:val="clear" w:pos="2880"/>
          <w:tab w:val="num" w:pos="1701"/>
        </w:tabs>
        <w:spacing w:line="480" w:lineRule="auto"/>
        <w:ind w:left="993" w:hanging="284"/>
        <w:jc w:val="both"/>
      </w:pPr>
      <w:r>
        <w:t>Lapis yang menyebar beban ke lapisan bawah, sehingga dapat dipikul oleh lapisan lain yang mempunyai daya dukung yang lebih jelek.</w:t>
      </w:r>
    </w:p>
    <w:p w:rsidR="0001221A" w:rsidRDefault="0001221A" w:rsidP="0001221A">
      <w:pPr>
        <w:spacing w:line="480" w:lineRule="auto"/>
        <w:jc w:val="both"/>
      </w:pPr>
    </w:p>
    <w:p w:rsidR="0001221A" w:rsidRDefault="0001221A" w:rsidP="0001221A">
      <w:pPr>
        <w:spacing w:line="480" w:lineRule="auto"/>
        <w:jc w:val="both"/>
      </w:pPr>
    </w:p>
    <w:p w:rsidR="000708A1" w:rsidRDefault="000708A1" w:rsidP="002F57F7">
      <w:pPr>
        <w:tabs>
          <w:tab w:val="num" w:pos="567"/>
        </w:tabs>
        <w:jc w:val="both"/>
        <w:rPr>
          <w:lang w:val="id-ID"/>
        </w:rPr>
      </w:pPr>
    </w:p>
    <w:p w:rsidR="002F57F7" w:rsidRPr="002F57F7" w:rsidRDefault="002F57F7" w:rsidP="002F57F7">
      <w:pPr>
        <w:tabs>
          <w:tab w:val="num" w:pos="567"/>
        </w:tabs>
        <w:jc w:val="both"/>
        <w:rPr>
          <w:b/>
          <w:lang w:val="id-ID"/>
        </w:rPr>
      </w:pPr>
    </w:p>
    <w:p w:rsidR="00C73DBA" w:rsidRDefault="00C73DBA" w:rsidP="00593BE1">
      <w:pPr>
        <w:numPr>
          <w:ilvl w:val="0"/>
          <w:numId w:val="3"/>
        </w:numPr>
        <w:tabs>
          <w:tab w:val="clear" w:pos="360"/>
          <w:tab w:val="num" w:pos="709"/>
        </w:tabs>
        <w:spacing w:line="480" w:lineRule="auto"/>
        <w:ind w:left="567" w:hanging="141"/>
        <w:jc w:val="both"/>
        <w:rPr>
          <w:b/>
        </w:rPr>
      </w:pPr>
      <w:r w:rsidRPr="006E2BF5">
        <w:rPr>
          <w:b/>
        </w:rPr>
        <w:lastRenderedPageBreak/>
        <w:t>Lapisan Pondasi Atas (</w:t>
      </w:r>
      <w:r w:rsidRPr="006E2BF5">
        <w:rPr>
          <w:b/>
          <w:i/>
        </w:rPr>
        <w:t>Base Course</w:t>
      </w:r>
      <w:r w:rsidRPr="006E2BF5">
        <w:rPr>
          <w:b/>
        </w:rPr>
        <w:t xml:space="preserve">) </w:t>
      </w:r>
    </w:p>
    <w:p w:rsidR="006E2BF5" w:rsidRPr="006E2BF5" w:rsidRDefault="006E2BF5" w:rsidP="006E2BF5">
      <w:pPr>
        <w:ind w:left="567"/>
        <w:jc w:val="both"/>
        <w:rPr>
          <w:b/>
        </w:rPr>
      </w:pPr>
    </w:p>
    <w:p w:rsidR="00C73DBA" w:rsidRDefault="00C73DBA" w:rsidP="00082154">
      <w:pPr>
        <w:tabs>
          <w:tab w:val="num" w:pos="709"/>
          <w:tab w:val="left" w:pos="748"/>
        </w:tabs>
        <w:spacing w:line="480" w:lineRule="auto"/>
        <w:ind w:left="709"/>
        <w:jc w:val="both"/>
      </w:pPr>
      <w:r w:rsidRPr="009C06DC">
        <w:t>Lapis</w:t>
      </w:r>
      <w:r>
        <w:t xml:space="preserve"> permukaan yang terletak diantara lapis pondasi bawah dan lapis permukaan dinamakan lapis pondasi atas (</w:t>
      </w:r>
      <w:r w:rsidRPr="009C06DC">
        <w:rPr>
          <w:i/>
        </w:rPr>
        <w:t>base course</w:t>
      </w:r>
      <w:r>
        <w:t>).</w:t>
      </w:r>
      <w:r w:rsidR="000708A1">
        <w:t xml:space="preserve"> </w:t>
      </w:r>
      <w:r>
        <w:t>Material yang digunakan untuk lapis pondasi atas adalah material yang cukup kuat. Untuk lapis pondasi atas tanpa bahan pengikat umumnya menggunakan material dengan CBR &gt; 50%</w:t>
      </w:r>
      <w:r w:rsidR="00176237">
        <w:t xml:space="preserve"> dan Plastisitas Indeks (PI)</w:t>
      </w:r>
      <w:r>
        <w:t xml:space="preserve"> &lt; 4%. Bahan-bahan alam seperti batu pecah, kerikil pecah, stabilitas tanah dengan semen dan kapur dapat digunakan sebagai lapis pondasi atas.</w:t>
      </w:r>
    </w:p>
    <w:p w:rsidR="00176237" w:rsidRDefault="00176237" w:rsidP="00176237">
      <w:pPr>
        <w:tabs>
          <w:tab w:val="left" w:pos="748"/>
        </w:tabs>
        <w:spacing w:line="480" w:lineRule="auto"/>
        <w:ind w:left="748" w:hanging="39"/>
        <w:jc w:val="both"/>
      </w:pPr>
      <w:r>
        <w:t>Lapisan pondasi atas berfungsi sebagai :</w:t>
      </w:r>
    </w:p>
    <w:p w:rsidR="00176237" w:rsidRDefault="00176237" w:rsidP="00593BE1">
      <w:pPr>
        <w:numPr>
          <w:ilvl w:val="2"/>
          <w:numId w:val="6"/>
        </w:numPr>
        <w:tabs>
          <w:tab w:val="clear" w:pos="2340"/>
          <w:tab w:val="left" w:pos="709"/>
          <w:tab w:val="num" w:pos="1418"/>
        </w:tabs>
        <w:spacing w:line="480" w:lineRule="auto"/>
        <w:ind w:left="993" w:hanging="284"/>
        <w:jc w:val="both"/>
      </w:pPr>
      <w:r>
        <w:t>Bagian perkerasan yang menahan gaya lintang dari beban roda dan menyebarkan beban ke lapisan di bawahnya.</w:t>
      </w:r>
    </w:p>
    <w:p w:rsidR="00176237" w:rsidRDefault="00176237" w:rsidP="00593BE1">
      <w:pPr>
        <w:numPr>
          <w:ilvl w:val="2"/>
          <w:numId w:val="6"/>
        </w:numPr>
        <w:tabs>
          <w:tab w:val="clear" w:pos="2340"/>
          <w:tab w:val="left" w:pos="709"/>
          <w:tab w:val="left" w:pos="748"/>
          <w:tab w:val="num" w:pos="993"/>
        </w:tabs>
        <w:spacing w:line="480" w:lineRule="auto"/>
        <w:ind w:left="4659" w:hanging="3950"/>
        <w:jc w:val="both"/>
      </w:pPr>
      <w:r>
        <w:t>Lapisan peresapan untuk lapisan pondasi bawah.</w:t>
      </w:r>
    </w:p>
    <w:p w:rsidR="00176237" w:rsidRDefault="00176237" w:rsidP="00593BE1">
      <w:pPr>
        <w:numPr>
          <w:ilvl w:val="2"/>
          <w:numId w:val="6"/>
        </w:numPr>
        <w:tabs>
          <w:tab w:val="clear" w:pos="2340"/>
          <w:tab w:val="left" w:pos="709"/>
          <w:tab w:val="left" w:pos="748"/>
          <w:tab w:val="num" w:pos="993"/>
        </w:tabs>
        <w:spacing w:line="480" w:lineRule="auto"/>
        <w:ind w:left="4659" w:hanging="3950"/>
        <w:jc w:val="both"/>
      </w:pPr>
      <w:r>
        <w:t>Bantalan terhadap lapisan permukaan.</w:t>
      </w:r>
    </w:p>
    <w:p w:rsidR="00176237" w:rsidRDefault="00176237" w:rsidP="00B24E80">
      <w:pPr>
        <w:tabs>
          <w:tab w:val="num" w:pos="709"/>
          <w:tab w:val="left" w:pos="748"/>
        </w:tabs>
        <w:ind w:left="709" w:hanging="3950"/>
        <w:jc w:val="both"/>
      </w:pPr>
    </w:p>
    <w:p w:rsidR="00C73DBA" w:rsidRDefault="00C73DBA" w:rsidP="00593BE1">
      <w:pPr>
        <w:numPr>
          <w:ilvl w:val="0"/>
          <w:numId w:val="3"/>
        </w:numPr>
        <w:tabs>
          <w:tab w:val="clear" w:pos="360"/>
          <w:tab w:val="num" w:pos="709"/>
          <w:tab w:val="left" w:pos="748"/>
        </w:tabs>
        <w:spacing w:line="480" w:lineRule="auto"/>
        <w:ind w:left="426" w:hanging="141"/>
        <w:jc w:val="both"/>
        <w:rPr>
          <w:b/>
        </w:rPr>
      </w:pPr>
      <w:r w:rsidRPr="006E2BF5">
        <w:rPr>
          <w:b/>
        </w:rPr>
        <w:t>Lapisan Pondasi Bawah (</w:t>
      </w:r>
      <w:r w:rsidRPr="006E2BF5">
        <w:rPr>
          <w:b/>
          <w:i/>
        </w:rPr>
        <w:t>Subbase Course</w:t>
      </w:r>
      <w:r w:rsidRPr="006E2BF5">
        <w:rPr>
          <w:b/>
        </w:rPr>
        <w:t>)</w:t>
      </w:r>
    </w:p>
    <w:p w:rsidR="006E2BF5" w:rsidRPr="006E2BF5" w:rsidRDefault="006E2BF5" w:rsidP="006E2BF5">
      <w:pPr>
        <w:tabs>
          <w:tab w:val="left" w:pos="748"/>
        </w:tabs>
        <w:ind w:left="567"/>
        <w:jc w:val="both"/>
        <w:rPr>
          <w:b/>
        </w:rPr>
      </w:pPr>
    </w:p>
    <w:p w:rsidR="00C73DBA" w:rsidRDefault="00C73DBA" w:rsidP="00082154">
      <w:pPr>
        <w:tabs>
          <w:tab w:val="num" w:pos="709"/>
          <w:tab w:val="left" w:pos="748"/>
        </w:tabs>
        <w:spacing w:line="480" w:lineRule="auto"/>
        <w:ind w:left="709"/>
        <w:jc w:val="both"/>
      </w:pPr>
      <w:r>
        <w:t>Lapiasan pondasi bawah (</w:t>
      </w:r>
      <w:r w:rsidRPr="00275D04">
        <w:rPr>
          <w:i/>
        </w:rPr>
        <w:t>subbase course</w:t>
      </w:r>
      <w:r>
        <w:t>) adalah lapis perkerasan yang terletak di  antara lapis pondasi atas dan tanah dasar.</w:t>
      </w:r>
    </w:p>
    <w:p w:rsidR="00CE0460" w:rsidRDefault="00CE0460" w:rsidP="00CE0460">
      <w:pPr>
        <w:tabs>
          <w:tab w:val="left" w:pos="748"/>
        </w:tabs>
        <w:spacing w:line="480" w:lineRule="auto"/>
        <w:ind w:left="748" w:hanging="39"/>
        <w:jc w:val="both"/>
      </w:pPr>
      <w:r>
        <w:t>Lapisan pondasi bawah berfungsi sebagai :</w:t>
      </w:r>
    </w:p>
    <w:p w:rsidR="00CE0460" w:rsidRDefault="00CE0460" w:rsidP="00593BE1">
      <w:pPr>
        <w:numPr>
          <w:ilvl w:val="4"/>
          <w:numId w:val="6"/>
        </w:numPr>
        <w:tabs>
          <w:tab w:val="clear" w:pos="3600"/>
          <w:tab w:val="left" w:pos="993"/>
          <w:tab w:val="num" w:pos="5919"/>
        </w:tabs>
        <w:spacing w:line="480" w:lineRule="auto"/>
        <w:ind w:left="993" w:hanging="284"/>
        <w:jc w:val="both"/>
      </w:pPr>
      <w:r>
        <w:t>Bagian dari konstruksi perkerasan untuk menyebarkan beban roda ke tanah dasar. Lapisan ini harus cukup kuat, mempunyai CBR 20% dan Plastisitas Indeks (PI) ≤ 10%.</w:t>
      </w:r>
    </w:p>
    <w:p w:rsidR="00CE0460" w:rsidRDefault="00CE0460" w:rsidP="00593BE1">
      <w:pPr>
        <w:numPr>
          <w:ilvl w:val="4"/>
          <w:numId w:val="6"/>
        </w:numPr>
        <w:tabs>
          <w:tab w:val="clear" w:pos="3600"/>
          <w:tab w:val="left" w:pos="993"/>
          <w:tab w:val="num" w:pos="5919"/>
        </w:tabs>
        <w:spacing w:line="480" w:lineRule="auto"/>
        <w:ind w:left="993" w:hanging="284"/>
        <w:jc w:val="both"/>
      </w:pPr>
      <w:r>
        <w:t>Efisiensi penggunaan material pondasi bawah relatif murah dibandingkan dengan lapisan perkerasan diatasnya. Yaitu dengan cara mengurangi tebal lapisan-lapisan yang berada diatasnya.</w:t>
      </w:r>
    </w:p>
    <w:p w:rsidR="00CE0460" w:rsidRDefault="00CE0460" w:rsidP="00593BE1">
      <w:pPr>
        <w:numPr>
          <w:ilvl w:val="4"/>
          <w:numId w:val="6"/>
        </w:numPr>
        <w:tabs>
          <w:tab w:val="clear" w:pos="3600"/>
          <w:tab w:val="left" w:pos="993"/>
          <w:tab w:val="num" w:pos="5919"/>
        </w:tabs>
        <w:spacing w:line="480" w:lineRule="auto"/>
        <w:ind w:left="993" w:hanging="284"/>
        <w:jc w:val="both"/>
      </w:pPr>
      <w:r>
        <w:lastRenderedPageBreak/>
        <w:t>Adanya lapisan peresapan, agar air tanah tidak berkumpul di pondasi.</w:t>
      </w:r>
    </w:p>
    <w:p w:rsidR="00CE0460" w:rsidRDefault="00CE0460" w:rsidP="00593BE1">
      <w:pPr>
        <w:numPr>
          <w:ilvl w:val="4"/>
          <w:numId w:val="6"/>
        </w:numPr>
        <w:tabs>
          <w:tab w:val="clear" w:pos="3600"/>
          <w:tab w:val="left" w:pos="993"/>
          <w:tab w:val="num" w:pos="5919"/>
        </w:tabs>
        <w:spacing w:line="480" w:lineRule="auto"/>
        <w:ind w:left="993" w:hanging="284"/>
        <w:jc w:val="both"/>
      </w:pPr>
      <w:r>
        <w:t>Sebagai lapisan pertama agar pelaksanaan dapat berjalan dengan lancar.</w:t>
      </w:r>
    </w:p>
    <w:p w:rsidR="00CE0460" w:rsidRDefault="00CE0460" w:rsidP="00593BE1">
      <w:pPr>
        <w:numPr>
          <w:ilvl w:val="4"/>
          <w:numId w:val="6"/>
        </w:numPr>
        <w:tabs>
          <w:tab w:val="clear" w:pos="3600"/>
          <w:tab w:val="left" w:pos="993"/>
          <w:tab w:val="num" w:pos="5919"/>
        </w:tabs>
        <w:spacing w:line="480" w:lineRule="auto"/>
        <w:ind w:left="993" w:hanging="284"/>
        <w:jc w:val="both"/>
      </w:pPr>
      <w:r>
        <w:t>Lapisan dimana untuk mencegah partikel-partikel halus dari tanah dasar naik ke lapis pondasi atas.</w:t>
      </w:r>
    </w:p>
    <w:p w:rsidR="00D703FA" w:rsidRDefault="00D703FA" w:rsidP="00D703FA">
      <w:pPr>
        <w:tabs>
          <w:tab w:val="left" w:pos="993"/>
        </w:tabs>
        <w:ind w:left="993"/>
        <w:jc w:val="both"/>
      </w:pPr>
    </w:p>
    <w:p w:rsidR="00C73DBA" w:rsidRDefault="00C73DBA" w:rsidP="00593BE1">
      <w:pPr>
        <w:numPr>
          <w:ilvl w:val="0"/>
          <w:numId w:val="3"/>
        </w:numPr>
        <w:tabs>
          <w:tab w:val="clear" w:pos="360"/>
          <w:tab w:val="num" w:pos="567"/>
          <w:tab w:val="left" w:pos="709"/>
        </w:tabs>
        <w:spacing w:line="480" w:lineRule="auto"/>
        <w:ind w:left="567" w:hanging="141"/>
        <w:jc w:val="both"/>
        <w:rPr>
          <w:b/>
        </w:rPr>
      </w:pPr>
      <w:r w:rsidRPr="006E2BF5">
        <w:rPr>
          <w:b/>
        </w:rPr>
        <w:t>Lapisan Tanah Dasar (</w:t>
      </w:r>
      <w:r w:rsidRPr="006E2BF5">
        <w:rPr>
          <w:b/>
          <w:i/>
        </w:rPr>
        <w:t>Subgrade</w:t>
      </w:r>
      <w:r w:rsidRPr="006E2BF5">
        <w:rPr>
          <w:b/>
        </w:rPr>
        <w:t>)</w:t>
      </w:r>
    </w:p>
    <w:p w:rsidR="006E2BF5" w:rsidRPr="006E2BF5" w:rsidRDefault="006E2BF5" w:rsidP="006E2BF5">
      <w:pPr>
        <w:tabs>
          <w:tab w:val="left" w:pos="709"/>
        </w:tabs>
        <w:ind w:left="567"/>
        <w:jc w:val="both"/>
        <w:rPr>
          <w:b/>
        </w:rPr>
      </w:pPr>
    </w:p>
    <w:p w:rsidR="0001221A" w:rsidRPr="002B6923" w:rsidRDefault="00BA45F1" w:rsidP="0001221A">
      <w:pPr>
        <w:tabs>
          <w:tab w:val="num" w:pos="709"/>
        </w:tabs>
        <w:spacing w:line="480" w:lineRule="auto"/>
        <w:ind w:left="709"/>
        <w:jc w:val="both"/>
        <w:rPr>
          <w:lang w:val="sv-SE"/>
        </w:rPr>
      </w:pPr>
      <w:r>
        <w:rPr>
          <w:lang w:val="fi-FI"/>
        </w:rPr>
        <w:t>Tanah dasar atau</w:t>
      </w:r>
      <w:r w:rsidRPr="007B7AB9">
        <w:rPr>
          <w:i/>
          <w:lang w:val="fi-FI"/>
        </w:rPr>
        <w:t xml:space="preserve"> subgrade</w:t>
      </w:r>
      <w:r>
        <w:rPr>
          <w:i/>
          <w:lang w:val="fi-FI"/>
        </w:rPr>
        <w:t xml:space="preserve"> </w:t>
      </w:r>
      <w:r>
        <w:rPr>
          <w:lang w:val="fi-FI"/>
        </w:rPr>
        <w:t xml:space="preserve">merupakan lapisan tanah yang paling atas, dimana sifat-sifat dan daya dukung tanah ini sangat mempengaruhi kekuatan dan keawetan dari suatu konstruksi jalan diatasnya dan mutu jalan secara keseluruhan. </w:t>
      </w:r>
      <w:r w:rsidR="0001221A" w:rsidRPr="002B6923">
        <w:rPr>
          <w:lang w:val="sv-SE"/>
        </w:rPr>
        <w:t>Tanah dasar ini dapat terbentuk dari tanah asli yang dipadatkan (pada daerah galian) ataupun tanah timbun yang dipadatkan (pada daerah urugan).</w:t>
      </w:r>
      <w:r w:rsidR="0001221A">
        <w:rPr>
          <w:lang w:val="sv-SE"/>
        </w:rPr>
        <w:t xml:space="preserve"> </w:t>
      </w:r>
      <w:r w:rsidR="0001221A" w:rsidRPr="002B6923">
        <w:rPr>
          <w:lang w:val="sv-SE"/>
        </w:rPr>
        <w:t>Penggunaan tanah sebagai bahan untuk pembuatan jalan umumnya hanya terbatas pada penyiapan badan jalan yaitu untuk membentuk lapisan pendasar (</w:t>
      </w:r>
      <w:r w:rsidR="0001221A" w:rsidRPr="00A369D1">
        <w:rPr>
          <w:i/>
          <w:lang w:val="sv-SE"/>
        </w:rPr>
        <w:t>subgrade</w:t>
      </w:r>
      <w:r w:rsidR="0001221A" w:rsidRPr="002B6923">
        <w:rPr>
          <w:lang w:val="sv-SE"/>
        </w:rPr>
        <w:t>) pada daerah timbunan ataupun pada daerah yang kondisi tanah aslinya tidak memenuhi spesifikasi sehingga memerlukan penggantian tanah.</w:t>
      </w:r>
    </w:p>
    <w:p w:rsidR="0001221A" w:rsidRDefault="0001221A" w:rsidP="0001221A">
      <w:pPr>
        <w:tabs>
          <w:tab w:val="num" w:pos="709"/>
        </w:tabs>
        <w:ind w:left="709"/>
        <w:jc w:val="both"/>
        <w:rPr>
          <w:lang w:val="sv-SE"/>
        </w:rPr>
      </w:pPr>
    </w:p>
    <w:p w:rsidR="00BA45F1" w:rsidRDefault="00BA45F1" w:rsidP="00082154">
      <w:pPr>
        <w:tabs>
          <w:tab w:val="num" w:pos="709"/>
        </w:tabs>
        <w:spacing w:line="480" w:lineRule="auto"/>
        <w:ind w:left="709"/>
        <w:jc w:val="both"/>
        <w:rPr>
          <w:lang w:val="fi-FI"/>
        </w:rPr>
      </w:pPr>
      <w:r>
        <w:rPr>
          <w:lang w:val="fi-FI"/>
        </w:rPr>
        <w:t>Banyak metode yang digunakan untuk menentukan daya dukung tanah dasar, misalnya pemeriksaan CBR (</w:t>
      </w:r>
      <w:r w:rsidRPr="007B7AB9">
        <w:rPr>
          <w:i/>
          <w:lang w:val="fi-FI"/>
        </w:rPr>
        <w:t>California Bearing Ratio</w:t>
      </w:r>
      <w:r>
        <w:rPr>
          <w:lang w:val="fi-FI"/>
        </w:rPr>
        <w:t xml:space="preserve"> ) , DCP (</w:t>
      </w:r>
      <w:r w:rsidRPr="007B7AB9">
        <w:rPr>
          <w:i/>
          <w:lang w:val="fi-FI"/>
        </w:rPr>
        <w:t>Dynamic Cone Penetrometer</w:t>
      </w:r>
      <w:r>
        <w:rPr>
          <w:lang w:val="fi-FI"/>
        </w:rPr>
        <w:t>), dan k (modulus reaksi tanah dasar). Di Indonesia daya dukung tanah dasar untuk kebutuhan perencanaan tebal perkerasan ditentukan dengan pemeriksaan CBR.</w:t>
      </w:r>
    </w:p>
    <w:p w:rsidR="0001221A" w:rsidRDefault="0001221A" w:rsidP="00082154">
      <w:pPr>
        <w:tabs>
          <w:tab w:val="num" w:pos="709"/>
        </w:tabs>
        <w:spacing w:line="480" w:lineRule="auto"/>
        <w:ind w:left="709"/>
        <w:jc w:val="both"/>
        <w:rPr>
          <w:lang w:val="fi-FI"/>
        </w:rPr>
      </w:pPr>
    </w:p>
    <w:p w:rsidR="0001221A" w:rsidRPr="00A72441" w:rsidRDefault="0001221A" w:rsidP="00082154">
      <w:pPr>
        <w:tabs>
          <w:tab w:val="num" w:pos="709"/>
        </w:tabs>
        <w:spacing w:line="480" w:lineRule="auto"/>
        <w:ind w:left="709"/>
        <w:jc w:val="both"/>
        <w:rPr>
          <w:lang w:val="id-ID"/>
        </w:rPr>
      </w:pPr>
    </w:p>
    <w:p w:rsidR="00C73DBA" w:rsidRPr="00CE1E0A" w:rsidRDefault="00C73DBA" w:rsidP="00BA45F1">
      <w:pPr>
        <w:jc w:val="both"/>
      </w:pPr>
    </w:p>
    <w:p w:rsidR="00C73DBA" w:rsidRDefault="00C73DBA" w:rsidP="0096564B">
      <w:pPr>
        <w:numPr>
          <w:ilvl w:val="0"/>
          <w:numId w:val="1"/>
        </w:numPr>
        <w:tabs>
          <w:tab w:val="clear" w:pos="360"/>
          <w:tab w:val="num" w:pos="426"/>
        </w:tabs>
        <w:spacing w:line="480" w:lineRule="auto"/>
        <w:ind w:left="426" w:hanging="426"/>
        <w:jc w:val="both"/>
        <w:rPr>
          <w:b/>
        </w:rPr>
      </w:pPr>
      <w:r>
        <w:rPr>
          <w:b/>
        </w:rPr>
        <w:lastRenderedPageBreak/>
        <w:t>Tanah</w:t>
      </w:r>
    </w:p>
    <w:p w:rsidR="00FA64D7" w:rsidRPr="007A0E36" w:rsidRDefault="00FA64D7" w:rsidP="00FA64D7">
      <w:pPr>
        <w:ind w:left="426"/>
        <w:jc w:val="both"/>
        <w:rPr>
          <w:b/>
        </w:rPr>
      </w:pPr>
    </w:p>
    <w:p w:rsidR="00FA64D7" w:rsidRPr="00DB7687" w:rsidRDefault="00880179" w:rsidP="00593BE1">
      <w:pPr>
        <w:numPr>
          <w:ilvl w:val="0"/>
          <w:numId w:val="11"/>
        </w:numPr>
        <w:tabs>
          <w:tab w:val="left" w:pos="709"/>
        </w:tabs>
        <w:ind w:hanging="720"/>
        <w:jc w:val="both"/>
        <w:rPr>
          <w:b/>
        </w:rPr>
      </w:pPr>
      <w:r>
        <w:rPr>
          <w:b/>
          <w:lang w:val="id-ID"/>
        </w:rPr>
        <w:t>Definisi</w:t>
      </w:r>
      <w:r w:rsidR="00FA64D7" w:rsidRPr="00DB7687">
        <w:rPr>
          <w:b/>
        </w:rPr>
        <w:t xml:space="preserve"> Tanah</w:t>
      </w:r>
    </w:p>
    <w:p w:rsidR="00FA64D7" w:rsidRDefault="00FA64D7" w:rsidP="00FA64D7">
      <w:pPr>
        <w:ind w:left="360"/>
        <w:jc w:val="both"/>
      </w:pPr>
    </w:p>
    <w:p w:rsidR="006E2BF5" w:rsidRDefault="006E2BF5" w:rsidP="00FA64D7">
      <w:pPr>
        <w:ind w:left="360"/>
        <w:jc w:val="both"/>
      </w:pPr>
    </w:p>
    <w:p w:rsidR="00E333D3" w:rsidRDefault="00E333D3" w:rsidP="005D27C0">
      <w:pPr>
        <w:spacing w:line="480" w:lineRule="auto"/>
        <w:ind w:left="709"/>
        <w:jc w:val="both"/>
      </w:pPr>
      <w:r>
        <w:rPr>
          <w:lang w:val="id-ID"/>
        </w:rPr>
        <w:t xml:space="preserve">Asal – usul tanah terjadi karena pelapukan batuan menjadi partikel-partikel yang lebih kecil akibat proses mekanis dan kimia. Pelapukan mekanis disebabkan oleh memuai dan menyusutnya batuan oleh perubahan panas dan dingin yang terus-menerus (cuaca, matahari dan lain-lain) yang akhirnya menyebabkan hancurnya batuan tersebut. Bila temperatur udara menjadi sangat dingin, air menjadi membeku disekitar batu dan akan menyebabkan volumenya akan memuai yang menghasilkan tekanan yang cukup besar untuk memecahkan batuan tersebut dalam jangka waktu yang cukup lama. Selain itu air yang mengalir disungai dapat menyebabkan gerusan pada batuan tersebut. Dalam mekanis tidak terjadi perubahan susunan kimiawi dari mineral batuan tersebut. Pada proses pelapukan kimia mineral batuan induk diubah menjadi mineral-mineral baru melalui reaksi kimia. Proses pelapukan mengubah batuan padat yang besar menjadi batuan yang lebih kecil berukuran sekitar batu besar </w:t>
      </w:r>
      <w:r w:rsidRPr="0045236C">
        <w:rPr>
          <w:i/>
          <w:lang w:val="id-ID"/>
        </w:rPr>
        <w:t xml:space="preserve">(boulder) </w:t>
      </w:r>
      <w:r>
        <w:rPr>
          <w:lang w:val="id-ID"/>
        </w:rPr>
        <w:t>sampai tanah yang sangat kecil sekali.</w:t>
      </w:r>
      <w:r w:rsidR="005D27C0">
        <w:rPr>
          <w:lang w:val="id-ID"/>
        </w:rPr>
        <w:t xml:space="preserve"> </w:t>
      </w:r>
      <w:r>
        <w:rPr>
          <w:lang w:val="id-ID"/>
        </w:rPr>
        <w:t>Tanah merupakan akumulasi partikel mineral atau ikatan antar partikelnya, yang terbentuk karena pelapukan dari batuan (Craig,1991).</w:t>
      </w:r>
    </w:p>
    <w:p w:rsidR="00E333D3" w:rsidRPr="00E333D3" w:rsidRDefault="00E333D3" w:rsidP="00E333D3">
      <w:pPr>
        <w:ind w:left="709"/>
        <w:jc w:val="both"/>
      </w:pPr>
    </w:p>
    <w:p w:rsidR="005D27C0" w:rsidRDefault="00E333D3" w:rsidP="00E333D3">
      <w:pPr>
        <w:tabs>
          <w:tab w:val="left" w:pos="748"/>
        </w:tabs>
        <w:spacing w:line="480" w:lineRule="auto"/>
        <w:ind w:left="748"/>
        <w:jc w:val="both"/>
        <w:rPr>
          <w:lang w:val="id-ID"/>
        </w:rPr>
      </w:pPr>
      <w:r>
        <w:rPr>
          <w:lang w:val="id-ID"/>
        </w:rPr>
        <w:t>Tanah adalah kumpulan-kumpulan dari bagian-bagian yang padat dan tidak terikat antara satu dengan yang lain (diantaranya mungkin material</w:t>
      </w:r>
    </w:p>
    <w:p w:rsidR="005D27C0" w:rsidRDefault="005D27C0" w:rsidP="00E333D3">
      <w:pPr>
        <w:tabs>
          <w:tab w:val="left" w:pos="748"/>
        </w:tabs>
        <w:spacing w:line="480" w:lineRule="auto"/>
        <w:ind w:left="748"/>
        <w:jc w:val="both"/>
        <w:rPr>
          <w:lang w:val="id-ID"/>
        </w:rPr>
      </w:pPr>
    </w:p>
    <w:p w:rsidR="00E333D3" w:rsidRPr="004527B3" w:rsidRDefault="00E333D3" w:rsidP="00E333D3">
      <w:pPr>
        <w:tabs>
          <w:tab w:val="left" w:pos="748"/>
        </w:tabs>
        <w:spacing w:line="480" w:lineRule="auto"/>
        <w:ind w:left="748"/>
        <w:jc w:val="both"/>
      </w:pPr>
      <w:r>
        <w:rPr>
          <w:lang w:val="id-ID"/>
        </w:rPr>
        <w:lastRenderedPageBreak/>
        <w:t>organik) rongga-rongga diantara material tersebut berisi udara dan air (Verhoef,1994)</w:t>
      </w:r>
      <w:r w:rsidRPr="00771767">
        <w:rPr>
          <w:lang w:val="id-ID"/>
        </w:rPr>
        <w:t>.</w:t>
      </w:r>
    </w:p>
    <w:p w:rsidR="00E333D3" w:rsidRDefault="00E333D3" w:rsidP="00E333D3">
      <w:pPr>
        <w:ind w:left="709"/>
        <w:jc w:val="both"/>
      </w:pPr>
    </w:p>
    <w:p w:rsidR="000E721F" w:rsidRDefault="000E721F" w:rsidP="00FA64D7">
      <w:pPr>
        <w:spacing w:line="480" w:lineRule="auto"/>
        <w:ind w:left="709"/>
        <w:jc w:val="both"/>
      </w:pPr>
      <w:r>
        <w:t>Tanah (</w:t>
      </w:r>
      <w:r w:rsidRPr="000E721F">
        <w:rPr>
          <w:i/>
        </w:rPr>
        <w:t>soil</w:t>
      </w:r>
      <w:r>
        <w:t xml:space="preserve">) </w:t>
      </w:r>
      <w:r w:rsidR="0012785B">
        <w:t>menur</w:t>
      </w:r>
      <w:r w:rsidR="00120620">
        <w:t>u</w:t>
      </w:r>
      <w:r w:rsidR="0012785B">
        <w:t>t teknik sipil dapat didefinisikan sebagai sisa atau produk yang dibawa dari pelapukan batuan dalam proses geologi yang dapat digali tanpa peledakan dan dapat ditembus dengan peralatan pengambilan contoh (</w:t>
      </w:r>
      <w:r w:rsidR="0012785B" w:rsidRPr="00A369D1">
        <w:rPr>
          <w:i/>
        </w:rPr>
        <w:t>sampling</w:t>
      </w:r>
      <w:r w:rsidR="0012785B">
        <w:t>) pada saat pemboran. (Hendarsin, 2000)</w:t>
      </w:r>
    </w:p>
    <w:p w:rsidR="00105DF7" w:rsidRDefault="00105DF7" w:rsidP="0001221A">
      <w:pPr>
        <w:ind w:left="709"/>
        <w:jc w:val="both"/>
      </w:pPr>
    </w:p>
    <w:p w:rsidR="00C73DBA" w:rsidRDefault="00C73DBA" w:rsidP="00FA64D7">
      <w:pPr>
        <w:spacing w:line="480" w:lineRule="auto"/>
        <w:ind w:left="709"/>
        <w:jc w:val="both"/>
        <w:rPr>
          <w:lang w:val="id-ID"/>
        </w:rPr>
      </w:pPr>
      <w:r>
        <w:rPr>
          <w:lang w:val="id-ID"/>
        </w:rPr>
        <w:t>Menurut Das (199</w:t>
      </w:r>
      <w:r w:rsidR="00A77B5C">
        <w:t>5</w:t>
      </w:r>
      <w:r>
        <w:rPr>
          <w:lang w:val="id-ID"/>
        </w:rPr>
        <w:t>), tanah dapat didefinisikan sebagai material yang terdiri dari agregat (butiran) mineral-mineral padat yang tidak tersementasi (terikat secara kimia) satu sama lain dan dari bahan-bahan organik yang telah melapuk (yang berpartikel padat) disertai dengan zat cair dan gas yang mengisi ruang-ruang kosong diantara partikel-partikel padat tersebut.</w:t>
      </w:r>
    </w:p>
    <w:p w:rsidR="00C73DBA" w:rsidRDefault="00C73DBA" w:rsidP="00FA64D7">
      <w:pPr>
        <w:ind w:left="709"/>
        <w:jc w:val="both"/>
        <w:rPr>
          <w:lang w:val="id-ID"/>
        </w:rPr>
      </w:pPr>
    </w:p>
    <w:p w:rsidR="00120620" w:rsidRDefault="00120620" w:rsidP="00120620">
      <w:pPr>
        <w:spacing w:line="480" w:lineRule="auto"/>
        <w:ind w:left="709"/>
        <w:jc w:val="both"/>
        <w:rPr>
          <w:lang w:val="id-ID"/>
        </w:rPr>
      </w:pPr>
      <w:r>
        <w:t xml:space="preserve">Tanah sebagian besar terdiri dari zat-zat mineral yang dibentuk oleh disintegrasi atau dekomposisi batuan-batuan. Disintegrasi ke dalam tanah disebabkan oleh gerakan air, es, embun atau perubahan suhu, atau oleh kehidupan tumbuh-tumbuhan atau binatang. </w:t>
      </w:r>
    </w:p>
    <w:p w:rsidR="00913F2D" w:rsidRPr="00913F2D" w:rsidRDefault="00913F2D" w:rsidP="00913F2D">
      <w:pPr>
        <w:ind w:left="709"/>
        <w:jc w:val="both"/>
        <w:rPr>
          <w:lang w:val="id-ID"/>
        </w:rPr>
      </w:pPr>
    </w:p>
    <w:p w:rsidR="00E333D3" w:rsidRDefault="00BE3E2A" w:rsidP="00FA64D7">
      <w:pPr>
        <w:spacing w:line="480" w:lineRule="auto"/>
        <w:ind w:left="709"/>
        <w:jc w:val="both"/>
      </w:pPr>
      <w:r>
        <w:rPr>
          <w:rStyle w:val="Strong"/>
          <w:b w:val="0"/>
        </w:rPr>
        <w:t>B</w:t>
      </w:r>
      <w:r w:rsidRPr="00BE3E2A">
        <w:rPr>
          <w:rStyle w:val="Strong"/>
          <w:b w:val="0"/>
        </w:rPr>
        <w:t xml:space="preserve">erdasarkan </w:t>
      </w:r>
      <w:r w:rsidR="00153FCA">
        <w:rPr>
          <w:rStyle w:val="Strong"/>
          <w:b w:val="0"/>
        </w:rPr>
        <w:t>p</w:t>
      </w:r>
      <w:r w:rsidRPr="00BE3E2A">
        <w:rPr>
          <w:rStyle w:val="Strong"/>
          <w:b w:val="0"/>
        </w:rPr>
        <w:t xml:space="preserve">endekatan </w:t>
      </w:r>
      <w:r w:rsidR="00153FCA">
        <w:rPr>
          <w:rStyle w:val="Strong"/>
          <w:b w:val="0"/>
        </w:rPr>
        <w:t>g</w:t>
      </w:r>
      <w:r w:rsidRPr="00BE3E2A">
        <w:rPr>
          <w:rStyle w:val="Strong"/>
          <w:b w:val="0"/>
        </w:rPr>
        <w:t>eologi (Akhir Abad XIX)</w:t>
      </w:r>
      <w:r>
        <w:rPr>
          <w:rStyle w:val="Strong"/>
          <w:b w:val="0"/>
        </w:rPr>
        <w:t>, t</w:t>
      </w:r>
      <w:r>
        <w:t>anah  adalah lapisan permukaan bumi yang berasal dari bebatuan yang telah mengalami serangkaian pelapukan oleh gaya-gaya alam, sehingga membentuk regolit (lapisan partikel halus).</w:t>
      </w:r>
    </w:p>
    <w:p w:rsidR="00385852" w:rsidRDefault="00385852" w:rsidP="00FA64D7">
      <w:pPr>
        <w:spacing w:line="480" w:lineRule="auto"/>
        <w:ind w:left="709"/>
        <w:jc w:val="both"/>
      </w:pPr>
    </w:p>
    <w:p w:rsidR="00385852" w:rsidRDefault="00385852" w:rsidP="00FA64D7">
      <w:pPr>
        <w:spacing w:line="480" w:lineRule="auto"/>
        <w:ind w:left="709"/>
        <w:jc w:val="both"/>
      </w:pPr>
    </w:p>
    <w:p w:rsidR="00385852" w:rsidRDefault="00385852" w:rsidP="00FA64D7">
      <w:pPr>
        <w:spacing w:line="480" w:lineRule="auto"/>
        <w:ind w:left="709"/>
        <w:jc w:val="both"/>
      </w:pPr>
    </w:p>
    <w:p w:rsidR="00B90254" w:rsidRDefault="00B90254" w:rsidP="00593BE1">
      <w:pPr>
        <w:numPr>
          <w:ilvl w:val="0"/>
          <w:numId w:val="11"/>
        </w:numPr>
        <w:spacing w:line="480" w:lineRule="auto"/>
        <w:ind w:left="709" w:hanging="283"/>
        <w:jc w:val="both"/>
        <w:rPr>
          <w:b/>
        </w:rPr>
      </w:pPr>
      <w:r w:rsidRPr="00DB7687">
        <w:rPr>
          <w:b/>
        </w:rPr>
        <w:lastRenderedPageBreak/>
        <w:t>Klasifikasi Tanah</w:t>
      </w:r>
    </w:p>
    <w:p w:rsidR="006E2BF5" w:rsidRPr="00DB7687" w:rsidRDefault="006E2BF5" w:rsidP="006E2BF5">
      <w:pPr>
        <w:ind w:left="709"/>
        <w:jc w:val="both"/>
        <w:rPr>
          <w:b/>
        </w:rPr>
      </w:pPr>
    </w:p>
    <w:p w:rsidR="003424D0" w:rsidRDefault="00E333D3" w:rsidP="002F23AE">
      <w:pPr>
        <w:spacing w:line="480" w:lineRule="auto"/>
        <w:ind w:left="709"/>
        <w:jc w:val="both"/>
      </w:pPr>
      <w:r>
        <w:t>K</w:t>
      </w:r>
      <w:r w:rsidR="003424D0">
        <w:t>lasifikasi tanah secara umum adalah pengelompokkan berbagai jenis tanah ke dalam kelompok yang sesuai dengan sifat teknik dan karakteristiknya.</w:t>
      </w:r>
    </w:p>
    <w:p w:rsidR="00413256" w:rsidRDefault="00B90254" w:rsidP="002F23AE">
      <w:pPr>
        <w:spacing w:line="480" w:lineRule="auto"/>
        <w:ind w:left="709"/>
        <w:jc w:val="both"/>
      </w:pPr>
      <w:r>
        <w:t>Sistem klasifikasi tanah adalah suatu sistem yang mengatur jenis-jenis tanah yang berbeda-beda, tetapi mempunyai sifat-sifat yang serupa kedalam kelompok</w:t>
      </w:r>
      <w:r w:rsidR="00A369D1">
        <w:t xml:space="preserve"> </w:t>
      </w:r>
      <w:r>
        <w:t>-</w:t>
      </w:r>
      <w:r w:rsidR="00A369D1">
        <w:t xml:space="preserve"> </w:t>
      </w:r>
      <w:r>
        <w:t>kelompok dan subkelompok berdasarkan pemakaiannya. Dengan adanya sistem klasifikasi ini akan menjelaskan secara singkat sifat-sifat umum tanah yang sangat bervariasi tanpa penjelasan yang rinci. Klasifikasi ini pada umumnya di dasarkan sifat-sifat indeks tanah yang sederhana seperti distribusi ukuran butiran dan plastisitas. Namun semuanya tidak memberikan penjelasan yang tegas tentang kemungkinan pemakaiannya.</w:t>
      </w:r>
    </w:p>
    <w:p w:rsidR="00A369D1" w:rsidRDefault="00A369D1" w:rsidP="00A369D1">
      <w:pPr>
        <w:ind w:left="709"/>
        <w:jc w:val="both"/>
      </w:pPr>
    </w:p>
    <w:p w:rsidR="00B90254" w:rsidRDefault="00B90254" w:rsidP="002F23AE">
      <w:pPr>
        <w:spacing w:line="480" w:lineRule="auto"/>
        <w:ind w:left="709"/>
        <w:jc w:val="both"/>
      </w:pPr>
      <w:r>
        <w:t>Sistem klasifikasi tanah dapat dibagi menjadi dua, yaitu :</w:t>
      </w:r>
    </w:p>
    <w:p w:rsidR="00B90254" w:rsidRDefault="00021DC0" w:rsidP="00593BE1">
      <w:pPr>
        <w:numPr>
          <w:ilvl w:val="0"/>
          <w:numId w:val="2"/>
        </w:numPr>
        <w:tabs>
          <w:tab w:val="clear" w:pos="1108"/>
          <w:tab w:val="num" w:pos="993"/>
        </w:tabs>
        <w:spacing w:line="480" w:lineRule="auto"/>
        <w:ind w:hanging="399"/>
        <w:jc w:val="both"/>
      </w:pPr>
      <w:r>
        <w:t>Klasifikasi  berdasarkan tekstur dan u</w:t>
      </w:r>
      <w:r w:rsidR="00B90254">
        <w:t>kuran</w:t>
      </w:r>
    </w:p>
    <w:p w:rsidR="00B90254" w:rsidRDefault="00B90254" w:rsidP="002F23AE">
      <w:pPr>
        <w:spacing w:line="480" w:lineRule="auto"/>
        <w:ind w:left="993"/>
        <w:jc w:val="both"/>
      </w:pPr>
      <w:r>
        <w:t xml:space="preserve">Sistem klasifikasi ini di dasarkan pada keadaan permukaan tanah yang bersangkutan, sehingga dipengaruhi oleh ukuran butiran tanah dalam tanah. Klasifikasi ini sangat sederhana di dasarkan pada distribusi ukuran tanah saja. Pada klasifikasi ini tanah dibagi menjadi kerikil </w:t>
      </w:r>
      <w:r w:rsidRPr="004A47F6">
        <w:rPr>
          <w:i/>
        </w:rPr>
        <w:t>(gevel)</w:t>
      </w:r>
      <w:r w:rsidRPr="004A47F6">
        <w:t xml:space="preserve">, </w:t>
      </w:r>
      <w:r>
        <w:t xml:space="preserve">pasir </w:t>
      </w:r>
      <w:r w:rsidRPr="004A47F6">
        <w:rPr>
          <w:i/>
        </w:rPr>
        <w:t>(sand)</w:t>
      </w:r>
      <w:r w:rsidRPr="004A47F6">
        <w:t>,</w:t>
      </w:r>
      <w:r>
        <w:t xml:space="preserve"> lanau </w:t>
      </w:r>
      <w:r w:rsidRPr="004A47F6">
        <w:rPr>
          <w:i/>
        </w:rPr>
        <w:t>(silt)</w:t>
      </w:r>
      <w:r>
        <w:t xml:space="preserve"> dan lempung </w:t>
      </w:r>
      <w:r w:rsidRPr="004A47F6">
        <w:rPr>
          <w:i/>
        </w:rPr>
        <w:t>(clay)</w:t>
      </w:r>
      <w:r>
        <w:t xml:space="preserve"> (Das,1993).</w:t>
      </w:r>
    </w:p>
    <w:p w:rsidR="00B90254" w:rsidRDefault="00B90254" w:rsidP="00593BE1">
      <w:pPr>
        <w:numPr>
          <w:ilvl w:val="0"/>
          <w:numId w:val="2"/>
        </w:numPr>
        <w:tabs>
          <w:tab w:val="clear" w:pos="1108"/>
          <w:tab w:val="num" w:pos="993"/>
        </w:tabs>
        <w:spacing w:line="480" w:lineRule="auto"/>
        <w:ind w:hanging="399"/>
        <w:jc w:val="both"/>
      </w:pPr>
      <w:r>
        <w:t xml:space="preserve">Klasifikasi </w:t>
      </w:r>
      <w:r w:rsidR="00021DC0">
        <w:t>b</w:t>
      </w:r>
      <w:r>
        <w:t xml:space="preserve">erdasarkan </w:t>
      </w:r>
      <w:r w:rsidR="00021DC0">
        <w:t>p</w:t>
      </w:r>
      <w:r>
        <w:t>emakaian</w:t>
      </w:r>
    </w:p>
    <w:p w:rsidR="002F23AE" w:rsidRDefault="00B90254" w:rsidP="002F23AE">
      <w:pPr>
        <w:spacing w:line="480" w:lineRule="auto"/>
        <w:ind w:left="993"/>
        <w:jc w:val="both"/>
      </w:pPr>
      <w:r>
        <w:t xml:space="preserve">Pada sistem klasifikasi ini memperhitungkan sifat plastisitas tanah dan menunjukkan sifat-sifat tanah yang penting. </w:t>
      </w:r>
      <w:r w:rsidR="002F23AE">
        <w:t xml:space="preserve">Pada saat ini terdapat dua </w:t>
      </w:r>
      <w:r w:rsidR="002F23AE">
        <w:lastRenderedPageBreak/>
        <w:t xml:space="preserve">sistem klasifikasi tanah yang sering dipakai dalam bidang teknik. Kedua sistem klasifikasi itu memperhitungkan distribusi ukuran butir dan batas-batas </w:t>
      </w:r>
      <w:r w:rsidR="002F23AE" w:rsidRPr="00A53254">
        <w:rPr>
          <w:i/>
        </w:rPr>
        <w:t>Atterberg.</w:t>
      </w:r>
      <w:r w:rsidR="002F23AE">
        <w:t xml:space="preserve"> </w:t>
      </w:r>
    </w:p>
    <w:p w:rsidR="0001221A" w:rsidRDefault="0001221A" w:rsidP="00385852">
      <w:pPr>
        <w:ind w:left="993"/>
        <w:jc w:val="both"/>
      </w:pPr>
    </w:p>
    <w:p w:rsidR="002F23AE" w:rsidRPr="00C2168A" w:rsidRDefault="002F23AE" w:rsidP="002F23AE">
      <w:pPr>
        <w:tabs>
          <w:tab w:val="num" w:pos="748"/>
        </w:tabs>
        <w:spacing w:line="480" w:lineRule="auto"/>
        <w:ind w:left="748" w:hanging="39"/>
        <w:jc w:val="both"/>
        <w:rPr>
          <w:lang w:val="fi-FI"/>
        </w:rPr>
      </w:pPr>
      <w:r w:rsidRPr="00C2168A">
        <w:rPr>
          <w:lang w:val="fi-FI"/>
        </w:rPr>
        <w:t>Klasifikasi tanah diperlukan antara lai</w:t>
      </w:r>
      <w:r>
        <w:rPr>
          <w:lang w:val="fi-FI"/>
        </w:rPr>
        <w:t xml:space="preserve">n untuk hal-hal sebagai berikut : </w:t>
      </w:r>
    </w:p>
    <w:p w:rsidR="002F23AE" w:rsidRDefault="002F23AE" w:rsidP="00593BE1">
      <w:pPr>
        <w:numPr>
          <w:ilvl w:val="0"/>
          <w:numId w:val="9"/>
        </w:numPr>
        <w:tabs>
          <w:tab w:val="clear" w:pos="1108"/>
        </w:tabs>
        <w:spacing w:line="480" w:lineRule="auto"/>
        <w:ind w:left="993" w:hanging="284"/>
        <w:jc w:val="both"/>
        <w:rPr>
          <w:lang w:val="fi-FI"/>
        </w:rPr>
      </w:pPr>
      <w:r>
        <w:rPr>
          <w:lang w:val="fi-FI"/>
        </w:rPr>
        <w:t>Perkiraan hasil eksplorasi tanah (perkiraan log bor tanah, peta tanah,     dan lain-lain).</w:t>
      </w:r>
    </w:p>
    <w:p w:rsidR="002F23AE" w:rsidRDefault="002F23AE" w:rsidP="00593BE1">
      <w:pPr>
        <w:numPr>
          <w:ilvl w:val="0"/>
          <w:numId w:val="9"/>
        </w:numPr>
        <w:tabs>
          <w:tab w:val="clear" w:pos="1108"/>
        </w:tabs>
        <w:spacing w:line="480" w:lineRule="auto"/>
        <w:ind w:left="993" w:hanging="284"/>
        <w:jc w:val="both"/>
        <w:rPr>
          <w:lang w:val="sv-SE"/>
        </w:rPr>
      </w:pPr>
      <w:r>
        <w:rPr>
          <w:lang w:val="sv-SE"/>
        </w:rPr>
        <w:t>Perkiraan standar kemiringan lereng penggalian tanah dan tebing.</w:t>
      </w:r>
    </w:p>
    <w:p w:rsidR="002F23AE" w:rsidRDefault="002F23AE" w:rsidP="00593BE1">
      <w:pPr>
        <w:numPr>
          <w:ilvl w:val="0"/>
          <w:numId w:val="9"/>
        </w:numPr>
        <w:tabs>
          <w:tab w:val="clear" w:pos="1108"/>
        </w:tabs>
        <w:spacing w:line="480" w:lineRule="auto"/>
        <w:ind w:left="993" w:hanging="284"/>
        <w:jc w:val="both"/>
        <w:rPr>
          <w:lang w:val="sv-SE"/>
        </w:rPr>
      </w:pPr>
      <w:r>
        <w:rPr>
          <w:lang w:val="sv-SE"/>
        </w:rPr>
        <w:t>Perkiraan pemilihan bahan (penentuan tanah yang harus disingkirkan, pemilihan tanah dasar, bahan tanah timbunan, dan lain-lain).</w:t>
      </w:r>
    </w:p>
    <w:p w:rsidR="002F23AE" w:rsidRPr="00C2168A" w:rsidRDefault="002F23AE" w:rsidP="00593BE1">
      <w:pPr>
        <w:numPr>
          <w:ilvl w:val="0"/>
          <w:numId w:val="9"/>
        </w:numPr>
        <w:tabs>
          <w:tab w:val="clear" w:pos="1108"/>
        </w:tabs>
        <w:spacing w:line="480" w:lineRule="auto"/>
        <w:ind w:left="993" w:hanging="284"/>
        <w:jc w:val="both"/>
        <w:rPr>
          <w:lang w:val="fi-FI"/>
        </w:rPr>
      </w:pPr>
      <w:r w:rsidRPr="00C2168A">
        <w:rPr>
          <w:lang w:val="fi-FI"/>
        </w:rPr>
        <w:t>Perkiraan persentasi muai dan susut.</w:t>
      </w:r>
    </w:p>
    <w:p w:rsidR="00413256" w:rsidRPr="00CD3E73" w:rsidRDefault="002F23AE" w:rsidP="00593BE1">
      <w:pPr>
        <w:numPr>
          <w:ilvl w:val="0"/>
          <w:numId w:val="9"/>
        </w:numPr>
        <w:tabs>
          <w:tab w:val="clear" w:pos="1108"/>
        </w:tabs>
        <w:spacing w:line="480" w:lineRule="auto"/>
        <w:ind w:left="993" w:hanging="284"/>
        <w:jc w:val="both"/>
        <w:rPr>
          <w:lang w:val="sv-SE"/>
        </w:rPr>
      </w:pPr>
      <w:r w:rsidRPr="00CD3E73">
        <w:rPr>
          <w:lang w:val="fi-FI"/>
        </w:rPr>
        <w:t>Pemilihan jenis konstruksi dan peralatan untuk konstruksi (pemilihan cara penggalian dan rancangan penggalian).</w:t>
      </w:r>
    </w:p>
    <w:p w:rsidR="002F23AE" w:rsidRPr="0059454B" w:rsidRDefault="002F23AE" w:rsidP="00593BE1">
      <w:pPr>
        <w:numPr>
          <w:ilvl w:val="0"/>
          <w:numId w:val="9"/>
        </w:numPr>
        <w:tabs>
          <w:tab w:val="clear" w:pos="1108"/>
        </w:tabs>
        <w:spacing w:line="480" w:lineRule="auto"/>
        <w:ind w:left="993" w:hanging="284"/>
        <w:jc w:val="both"/>
        <w:rPr>
          <w:lang w:val="fi-FI"/>
        </w:rPr>
      </w:pPr>
      <w:r w:rsidRPr="0059454B">
        <w:rPr>
          <w:lang w:val="fi-FI"/>
        </w:rPr>
        <w:t>Perkiraan kemampuan alat untuk konstruksi.</w:t>
      </w:r>
    </w:p>
    <w:p w:rsidR="002F23AE" w:rsidRDefault="002F23AE" w:rsidP="00593BE1">
      <w:pPr>
        <w:numPr>
          <w:ilvl w:val="0"/>
          <w:numId w:val="9"/>
        </w:numPr>
        <w:tabs>
          <w:tab w:val="clear" w:pos="1108"/>
        </w:tabs>
        <w:spacing w:line="480" w:lineRule="auto"/>
        <w:ind w:left="993" w:hanging="284"/>
        <w:jc w:val="both"/>
        <w:rPr>
          <w:lang w:val="fi-FI"/>
        </w:rPr>
      </w:pPr>
      <w:r>
        <w:rPr>
          <w:lang w:val="fi-FI"/>
        </w:rPr>
        <w:t>Rencana pekerjaan/pembuatan lereng dan tembok penahan tanah (perhitungan tekanan tanah dan pemilihan jenis konstruksi).</w:t>
      </w:r>
    </w:p>
    <w:p w:rsidR="00BE3E2A" w:rsidRDefault="00BE3E2A" w:rsidP="00BE3E2A">
      <w:pPr>
        <w:ind w:left="709"/>
        <w:jc w:val="both"/>
        <w:rPr>
          <w:lang w:val="fi-FI"/>
        </w:rPr>
      </w:pPr>
    </w:p>
    <w:p w:rsidR="002F23AE" w:rsidRDefault="002F23AE" w:rsidP="003106B3">
      <w:pPr>
        <w:spacing w:line="480" w:lineRule="auto"/>
        <w:ind w:left="709"/>
        <w:jc w:val="both"/>
        <w:rPr>
          <w:lang w:val="fi-FI"/>
        </w:rPr>
      </w:pPr>
      <w:r w:rsidRPr="0059454B">
        <w:rPr>
          <w:lang w:val="fi-FI"/>
        </w:rPr>
        <w:t xml:space="preserve">Ada beberapa macam sistem klasifikasi tanah sebagai hasil pengembangan dari sistem klasifikasi yang sudah ada. </w:t>
      </w:r>
      <w:r>
        <w:rPr>
          <w:lang w:val="fi-FI"/>
        </w:rPr>
        <w:t>Tetapi yang paling umum digunakan adalah:</w:t>
      </w:r>
    </w:p>
    <w:p w:rsidR="00E333D3" w:rsidRDefault="00E333D3" w:rsidP="00385852">
      <w:pPr>
        <w:ind w:left="709"/>
        <w:jc w:val="both"/>
        <w:rPr>
          <w:lang w:val="fi-FI"/>
        </w:rPr>
      </w:pPr>
    </w:p>
    <w:p w:rsidR="002F23AE" w:rsidRPr="00542DC7" w:rsidRDefault="002F23AE" w:rsidP="00593BE1">
      <w:pPr>
        <w:numPr>
          <w:ilvl w:val="0"/>
          <w:numId w:val="7"/>
        </w:numPr>
        <w:tabs>
          <w:tab w:val="clear" w:pos="2880"/>
        </w:tabs>
        <w:spacing w:line="480" w:lineRule="auto"/>
        <w:ind w:left="1134" w:hanging="425"/>
        <w:jc w:val="both"/>
        <w:rPr>
          <w:b/>
        </w:rPr>
      </w:pPr>
      <w:r w:rsidRPr="00542DC7">
        <w:rPr>
          <w:b/>
        </w:rPr>
        <w:t xml:space="preserve">Sistem Klasifikasi Tanah </w:t>
      </w:r>
      <w:r w:rsidRPr="00542DC7">
        <w:rPr>
          <w:b/>
          <w:i/>
        </w:rPr>
        <w:t>Unified</w:t>
      </w:r>
      <w:r w:rsidRPr="00542DC7">
        <w:rPr>
          <w:b/>
        </w:rPr>
        <w:t xml:space="preserve"> (</w:t>
      </w:r>
      <w:r w:rsidRPr="00542DC7">
        <w:rPr>
          <w:b/>
          <w:i/>
        </w:rPr>
        <w:t>Unified Soil Classification</w:t>
      </w:r>
      <w:r w:rsidR="00120620">
        <w:rPr>
          <w:b/>
          <w:i/>
        </w:rPr>
        <w:t xml:space="preserve"> System/</w:t>
      </w:r>
      <w:r w:rsidRPr="00542DC7">
        <w:rPr>
          <w:b/>
          <w:i/>
        </w:rPr>
        <w:t xml:space="preserve"> U</w:t>
      </w:r>
      <w:r w:rsidR="00120620">
        <w:rPr>
          <w:b/>
          <w:i/>
        </w:rPr>
        <w:t>S</w:t>
      </w:r>
      <w:r w:rsidRPr="00542DC7">
        <w:rPr>
          <w:b/>
          <w:i/>
        </w:rPr>
        <w:t>CS</w:t>
      </w:r>
      <w:r w:rsidRPr="00542DC7">
        <w:rPr>
          <w:b/>
        </w:rPr>
        <w:t>).</w:t>
      </w:r>
    </w:p>
    <w:p w:rsidR="00542DC7" w:rsidRPr="0059454B" w:rsidRDefault="00542DC7" w:rsidP="00542DC7">
      <w:pPr>
        <w:tabs>
          <w:tab w:val="left" w:pos="993"/>
        </w:tabs>
        <w:ind w:left="2880"/>
        <w:jc w:val="both"/>
      </w:pPr>
    </w:p>
    <w:p w:rsidR="00880179" w:rsidRPr="00DA377F" w:rsidRDefault="00880179" w:rsidP="00880179">
      <w:pPr>
        <w:spacing w:line="480" w:lineRule="auto"/>
        <w:ind w:left="1134" w:hanging="12"/>
        <w:jc w:val="both"/>
        <w:rPr>
          <w:lang w:val="id-ID"/>
        </w:rPr>
      </w:pPr>
      <w:r w:rsidRPr="00DA377F">
        <w:rPr>
          <w:lang w:val="id-ID"/>
        </w:rPr>
        <w:t xml:space="preserve">Klasifikasi tanah sistem ini diajukan pertama kali oleh Casagrande dan selanjutnya dikembangkan oleh </w:t>
      </w:r>
      <w:r w:rsidRPr="00DA377F">
        <w:rPr>
          <w:i/>
          <w:lang w:val="id-ID"/>
        </w:rPr>
        <w:t>United State Bureau of Reclamation</w:t>
      </w:r>
      <w:r w:rsidRPr="00DA377F">
        <w:rPr>
          <w:lang w:val="id-ID"/>
        </w:rPr>
        <w:t xml:space="preserve"> </w:t>
      </w:r>
      <w:r w:rsidRPr="00DA377F">
        <w:rPr>
          <w:lang w:val="id-ID"/>
        </w:rPr>
        <w:lastRenderedPageBreak/>
        <w:t xml:space="preserve">(USBR) dan </w:t>
      </w:r>
      <w:r w:rsidRPr="00DA377F">
        <w:rPr>
          <w:i/>
          <w:lang w:val="id-ID"/>
        </w:rPr>
        <w:t>United State Army Corps of Engineer</w:t>
      </w:r>
      <w:r w:rsidRPr="00DA377F">
        <w:rPr>
          <w:lang w:val="id-ID"/>
        </w:rPr>
        <w:t xml:space="preserve"> (USACE). Kemudian </w:t>
      </w:r>
      <w:r w:rsidRPr="00DA377F">
        <w:rPr>
          <w:i/>
          <w:lang w:val="id-ID"/>
        </w:rPr>
        <w:t>American Society for Testing and Materials</w:t>
      </w:r>
      <w:r w:rsidRPr="00DA377F">
        <w:rPr>
          <w:lang w:val="id-ID"/>
        </w:rPr>
        <w:t xml:space="preserve"> (ASTM) telah memakai USCS sebagai metode standar guna mengklasifikasikan tanah. Dalam bentuk yang sekarang, sistem ini banyak digunakan dalam berbagai pekerjaan geoteknik. Dalam USCS, suatu tanah diklasifikasikan ke dalam dua kategori utama yaitu :</w:t>
      </w:r>
    </w:p>
    <w:p w:rsidR="00880179" w:rsidRPr="00DA377F" w:rsidRDefault="00880179" w:rsidP="00593BE1">
      <w:pPr>
        <w:numPr>
          <w:ilvl w:val="2"/>
          <w:numId w:val="13"/>
        </w:numPr>
        <w:tabs>
          <w:tab w:val="clear" w:pos="3088"/>
          <w:tab w:val="num" w:pos="1496"/>
        </w:tabs>
        <w:spacing w:line="480" w:lineRule="auto"/>
        <w:ind w:left="1496" w:hanging="374"/>
        <w:jc w:val="both"/>
        <w:rPr>
          <w:lang w:val="id-ID"/>
        </w:rPr>
      </w:pPr>
      <w:r w:rsidRPr="00DA377F">
        <w:rPr>
          <w:lang w:val="id-ID"/>
        </w:rPr>
        <w:t>Tanah berbutir kasar (</w:t>
      </w:r>
      <w:r w:rsidRPr="00DA377F">
        <w:rPr>
          <w:i/>
          <w:lang w:val="id-ID"/>
        </w:rPr>
        <w:t>coarse-grained soils</w:t>
      </w:r>
      <w:r w:rsidRPr="00DA377F">
        <w:rPr>
          <w:lang w:val="id-ID"/>
        </w:rPr>
        <w:t>) yang terdiri atas kerikil dan pasir yang mana kurang dari 50% tanah yang lolos saringan No. 200 (F</w:t>
      </w:r>
      <w:r w:rsidRPr="00DA377F">
        <w:rPr>
          <w:vertAlign w:val="subscript"/>
          <w:lang w:val="id-ID"/>
        </w:rPr>
        <w:t>200</w:t>
      </w:r>
      <w:r w:rsidRPr="00DA377F">
        <w:rPr>
          <w:lang w:val="id-ID"/>
        </w:rPr>
        <w:t xml:space="preserve"> &lt; 50). Simbol kelompok diawali dengan </w:t>
      </w:r>
      <w:r w:rsidRPr="00DA377F">
        <w:rPr>
          <w:b/>
          <w:lang w:val="id-ID"/>
        </w:rPr>
        <w:t>G</w:t>
      </w:r>
      <w:r w:rsidRPr="00DA377F">
        <w:rPr>
          <w:lang w:val="id-ID"/>
        </w:rPr>
        <w:t xml:space="preserve"> untuk kerikil (</w:t>
      </w:r>
      <w:r w:rsidRPr="00DA377F">
        <w:rPr>
          <w:i/>
          <w:lang w:val="id-ID"/>
        </w:rPr>
        <w:t>gravel</w:t>
      </w:r>
      <w:r w:rsidRPr="00DA377F">
        <w:rPr>
          <w:lang w:val="id-ID"/>
        </w:rPr>
        <w:t>) atau tanah berkerikil (</w:t>
      </w:r>
      <w:r w:rsidRPr="00DA377F">
        <w:rPr>
          <w:i/>
          <w:lang w:val="id-ID"/>
        </w:rPr>
        <w:t>gravelly soil</w:t>
      </w:r>
      <w:r w:rsidRPr="00DA377F">
        <w:rPr>
          <w:lang w:val="id-ID"/>
        </w:rPr>
        <w:t xml:space="preserve">) atau </w:t>
      </w:r>
      <w:r w:rsidRPr="00DA377F">
        <w:rPr>
          <w:b/>
          <w:lang w:val="id-ID"/>
        </w:rPr>
        <w:t>S</w:t>
      </w:r>
      <w:r w:rsidRPr="00DA377F">
        <w:rPr>
          <w:lang w:val="id-ID"/>
        </w:rPr>
        <w:t xml:space="preserve"> untuk pasir (</w:t>
      </w:r>
      <w:r w:rsidRPr="00DA377F">
        <w:rPr>
          <w:i/>
          <w:lang w:val="id-ID"/>
        </w:rPr>
        <w:t>sand</w:t>
      </w:r>
      <w:r w:rsidRPr="00DA377F">
        <w:rPr>
          <w:lang w:val="id-ID"/>
        </w:rPr>
        <w:t>) atau tanah berpasir (</w:t>
      </w:r>
      <w:r w:rsidRPr="00DA377F">
        <w:rPr>
          <w:i/>
          <w:lang w:val="id-ID"/>
        </w:rPr>
        <w:t>sandy soil</w:t>
      </w:r>
      <w:r w:rsidRPr="00DA377F">
        <w:rPr>
          <w:lang w:val="id-ID"/>
        </w:rPr>
        <w:t>).</w:t>
      </w:r>
    </w:p>
    <w:p w:rsidR="00880179" w:rsidRPr="00DA377F" w:rsidRDefault="00880179" w:rsidP="00593BE1">
      <w:pPr>
        <w:numPr>
          <w:ilvl w:val="2"/>
          <w:numId w:val="13"/>
        </w:numPr>
        <w:tabs>
          <w:tab w:val="clear" w:pos="3088"/>
          <w:tab w:val="num" w:pos="1496"/>
        </w:tabs>
        <w:spacing w:line="480" w:lineRule="auto"/>
        <w:ind w:left="1496" w:hanging="374"/>
        <w:jc w:val="both"/>
        <w:rPr>
          <w:lang w:val="id-ID"/>
        </w:rPr>
      </w:pPr>
      <w:r w:rsidRPr="00DA377F">
        <w:rPr>
          <w:lang w:val="id-ID"/>
        </w:rPr>
        <w:t>Tanah berbutir halus (</w:t>
      </w:r>
      <w:r w:rsidRPr="00DA377F">
        <w:rPr>
          <w:i/>
          <w:lang w:val="id-ID"/>
        </w:rPr>
        <w:t>fine-grained soils</w:t>
      </w:r>
      <w:r w:rsidRPr="00DA377F">
        <w:rPr>
          <w:lang w:val="id-ID"/>
        </w:rPr>
        <w:t>) yang mana lebih dari 50% tanah lolos saringan No. 200 (F</w:t>
      </w:r>
      <w:r w:rsidRPr="00DA377F">
        <w:rPr>
          <w:vertAlign w:val="subscript"/>
          <w:lang w:val="id-ID"/>
        </w:rPr>
        <w:t>200</w:t>
      </w:r>
      <w:r w:rsidRPr="00DA377F">
        <w:rPr>
          <w:lang w:val="id-ID"/>
        </w:rPr>
        <w:t xml:space="preserve"> ≥ 50). Simbol kelompok diawali dengan </w:t>
      </w:r>
      <w:r w:rsidRPr="00DA377F">
        <w:rPr>
          <w:b/>
          <w:lang w:val="id-ID"/>
        </w:rPr>
        <w:t>M</w:t>
      </w:r>
      <w:r w:rsidRPr="00DA377F">
        <w:rPr>
          <w:lang w:val="id-ID"/>
        </w:rPr>
        <w:t xml:space="preserve"> untuk lanau inorganik (inorganic silt), atau </w:t>
      </w:r>
      <w:r w:rsidRPr="00DA377F">
        <w:rPr>
          <w:b/>
          <w:lang w:val="id-ID"/>
        </w:rPr>
        <w:t>C</w:t>
      </w:r>
      <w:r w:rsidRPr="00DA377F">
        <w:rPr>
          <w:lang w:val="id-ID"/>
        </w:rPr>
        <w:t xml:space="preserve"> untuk lempung inorganik (</w:t>
      </w:r>
      <w:r w:rsidRPr="00DA377F">
        <w:rPr>
          <w:i/>
          <w:lang w:val="id-ID"/>
        </w:rPr>
        <w:t>inorganic clay</w:t>
      </w:r>
      <w:r w:rsidRPr="00DA377F">
        <w:rPr>
          <w:lang w:val="id-ID"/>
        </w:rPr>
        <w:t xml:space="preserve">), atau </w:t>
      </w:r>
      <w:r w:rsidRPr="00DA377F">
        <w:rPr>
          <w:b/>
          <w:lang w:val="id-ID"/>
        </w:rPr>
        <w:t>O</w:t>
      </w:r>
      <w:r w:rsidRPr="00DA377F">
        <w:rPr>
          <w:lang w:val="id-ID"/>
        </w:rPr>
        <w:t xml:space="preserve"> untuk lanau dan lempung organik. Simbol </w:t>
      </w:r>
      <w:r w:rsidRPr="00DA377F">
        <w:rPr>
          <w:b/>
          <w:lang w:val="id-ID"/>
        </w:rPr>
        <w:t>Pt</w:t>
      </w:r>
      <w:r w:rsidRPr="00DA377F">
        <w:rPr>
          <w:lang w:val="id-ID"/>
        </w:rPr>
        <w:t xml:space="preserve"> digunakan untuk gambut (</w:t>
      </w:r>
      <w:r w:rsidRPr="00DA377F">
        <w:rPr>
          <w:i/>
          <w:lang w:val="id-ID"/>
        </w:rPr>
        <w:t>peat</w:t>
      </w:r>
      <w:r w:rsidRPr="00DA377F">
        <w:rPr>
          <w:lang w:val="id-ID"/>
        </w:rPr>
        <w:t>), dan tanah dengan kandungan organik tinggi.</w:t>
      </w:r>
    </w:p>
    <w:p w:rsidR="00880179" w:rsidRPr="00DA377F" w:rsidRDefault="00880179" w:rsidP="00880179">
      <w:pPr>
        <w:spacing w:line="480" w:lineRule="auto"/>
        <w:ind w:left="1134" w:hanging="12"/>
        <w:jc w:val="both"/>
        <w:rPr>
          <w:lang w:val="id-ID"/>
        </w:rPr>
      </w:pPr>
      <w:r w:rsidRPr="00DA377F">
        <w:rPr>
          <w:lang w:val="id-ID"/>
        </w:rPr>
        <w:t xml:space="preserve">Simbol lain yang digunakan untuk klasifikasi adalah </w:t>
      </w:r>
      <w:r w:rsidRPr="00DA377F">
        <w:rPr>
          <w:b/>
          <w:lang w:val="id-ID"/>
        </w:rPr>
        <w:t>W</w:t>
      </w:r>
      <w:r w:rsidRPr="00DA377F">
        <w:rPr>
          <w:lang w:val="id-ID"/>
        </w:rPr>
        <w:t xml:space="preserve"> - untuk gradasi baik (</w:t>
      </w:r>
      <w:r w:rsidRPr="00DA377F">
        <w:rPr>
          <w:i/>
          <w:lang w:val="id-ID"/>
        </w:rPr>
        <w:t>well graded</w:t>
      </w:r>
      <w:r w:rsidRPr="00DA377F">
        <w:rPr>
          <w:lang w:val="id-ID"/>
        </w:rPr>
        <w:t xml:space="preserve">), </w:t>
      </w:r>
      <w:r w:rsidRPr="00DA377F">
        <w:rPr>
          <w:b/>
          <w:lang w:val="id-ID"/>
        </w:rPr>
        <w:t>P</w:t>
      </w:r>
      <w:r w:rsidRPr="00DA377F">
        <w:rPr>
          <w:lang w:val="id-ID"/>
        </w:rPr>
        <w:t xml:space="preserve"> - gradasi buruk (</w:t>
      </w:r>
      <w:r w:rsidRPr="00DA377F">
        <w:rPr>
          <w:i/>
          <w:lang w:val="id-ID"/>
        </w:rPr>
        <w:t>poorly graded</w:t>
      </w:r>
      <w:r w:rsidRPr="00DA377F">
        <w:rPr>
          <w:lang w:val="id-ID"/>
        </w:rPr>
        <w:t xml:space="preserve">), </w:t>
      </w:r>
      <w:r w:rsidRPr="00DA377F">
        <w:rPr>
          <w:b/>
          <w:lang w:val="id-ID"/>
        </w:rPr>
        <w:t>L</w:t>
      </w:r>
      <w:r w:rsidRPr="00DA377F">
        <w:rPr>
          <w:lang w:val="id-ID"/>
        </w:rPr>
        <w:t xml:space="preserve"> - plastisitas rendah (</w:t>
      </w:r>
      <w:r w:rsidRPr="00DA377F">
        <w:rPr>
          <w:i/>
          <w:lang w:val="id-ID"/>
        </w:rPr>
        <w:t>low plasticity</w:t>
      </w:r>
      <w:r w:rsidRPr="00DA377F">
        <w:rPr>
          <w:lang w:val="id-ID"/>
        </w:rPr>
        <w:t xml:space="preserve">) dan </w:t>
      </w:r>
      <w:r w:rsidRPr="00DA377F">
        <w:rPr>
          <w:b/>
          <w:lang w:val="id-ID"/>
        </w:rPr>
        <w:t>H</w:t>
      </w:r>
      <w:r w:rsidRPr="00DA377F">
        <w:rPr>
          <w:lang w:val="id-ID"/>
        </w:rPr>
        <w:t xml:space="preserve"> - plastisitas tinggi (</w:t>
      </w:r>
      <w:r w:rsidRPr="00DA377F">
        <w:rPr>
          <w:i/>
          <w:lang w:val="id-ID"/>
        </w:rPr>
        <w:t>high plasticity</w:t>
      </w:r>
      <w:r w:rsidRPr="00DA377F">
        <w:rPr>
          <w:lang w:val="id-ID"/>
        </w:rPr>
        <w:t>).</w:t>
      </w:r>
    </w:p>
    <w:p w:rsidR="00880179" w:rsidRDefault="00880179" w:rsidP="00880179">
      <w:pPr>
        <w:spacing w:line="480" w:lineRule="auto"/>
        <w:ind w:left="1134" w:hanging="12"/>
        <w:jc w:val="both"/>
        <w:rPr>
          <w:lang w:val="id-ID"/>
        </w:rPr>
      </w:pPr>
      <w:r w:rsidRPr="00DA377F">
        <w:rPr>
          <w:lang w:val="id-ID"/>
        </w:rPr>
        <w:t xml:space="preserve">Adapun menurut </w:t>
      </w:r>
      <w:r w:rsidRPr="00DA377F">
        <w:rPr>
          <w:i/>
          <w:iCs/>
          <w:lang w:val="id-ID"/>
        </w:rPr>
        <w:t>Bowles</w:t>
      </w:r>
      <w:r w:rsidRPr="00DA377F">
        <w:rPr>
          <w:lang w:val="id-ID"/>
        </w:rPr>
        <w:t xml:space="preserve">, 1991 kelompok-kelompok tanah utama pada sistem klasifikasi </w:t>
      </w:r>
      <w:r w:rsidRPr="00DA377F">
        <w:rPr>
          <w:i/>
          <w:lang w:val="id-ID"/>
        </w:rPr>
        <w:t>Unified</w:t>
      </w:r>
      <w:r w:rsidRPr="00DA377F">
        <w:rPr>
          <w:lang w:val="id-ID"/>
        </w:rPr>
        <w:t xml:space="preserve"> diperlihatkan pada Tabel 2 berikut ini :</w:t>
      </w:r>
    </w:p>
    <w:p w:rsidR="007950A9" w:rsidRPr="007950A9" w:rsidRDefault="007950A9" w:rsidP="00880179">
      <w:pPr>
        <w:spacing w:line="480" w:lineRule="auto"/>
        <w:ind w:left="1134" w:hanging="12"/>
        <w:jc w:val="both"/>
        <w:rPr>
          <w:lang w:val="id-ID"/>
        </w:rPr>
      </w:pPr>
    </w:p>
    <w:p w:rsidR="00880179" w:rsidRPr="00DA377F" w:rsidRDefault="00880179" w:rsidP="00880179">
      <w:pPr>
        <w:ind w:left="1134" w:hanging="12"/>
        <w:jc w:val="both"/>
      </w:pPr>
    </w:p>
    <w:p w:rsidR="00880179" w:rsidRPr="00DA377F" w:rsidRDefault="00880179" w:rsidP="00880179">
      <w:pPr>
        <w:spacing w:line="480" w:lineRule="auto"/>
        <w:ind w:left="1122"/>
        <w:jc w:val="both"/>
      </w:pPr>
      <w:r w:rsidRPr="007950A9">
        <w:rPr>
          <w:lang w:val="id-ID"/>
        </w:rPr>
        <w:t xml:space="preserve">Tabel </w:t>
      </w:r>
      <w:r w:rsidR="007950A9" w:rsidRPr="007950A9">
        <w:rPr>
          <w:lang w:val="id-ID"/>
        </w:rPr>
        <w:t>1</w:t>
      </w:r>
      <w:r w:rsidRPr="00DA377F">
        <w:rPr>
          <w:lang w:val="id-ID"/>
        </w:rPr>
        <w:t xml:space="preserve">. Sistem Klasifikasi Tanah </w:t>
      </w:r>
      <w:r w:rsidRPr="00DA377F">
        <w:rPr>
          <w:i/>
          <w:lang w:val="id-ID"/>
        </w:rPr>
        <w:t>U</w:t>
      </w:r>
      <w:r w:rsidR="002C1C5B">
        <w:rPr>
          <w:i/>
          <w:lang w:val="id-ID"/>
        </w:rPr>
        <w:t xml:space="preserve">SCS </w:t>
      </w:r>
      <w:r w:rsidRPr="002C1C5B">
        <w:t>(</w:t>
      </w:r>
      <w:r w:rsidRPr="00DA377F">
        <w:rPr>
          <w:lang w:val="id-ID"/>
        </w:rPr>
        <w:t>Bowles, 1991</w:t>
      </w:r>
      <w:r w:rsidRPr="00DA377F">
        <w:t>)</w:t>
      </w:r>
      <w:r w:rsidRPr="00DA377F">
        <w:rPr>
          <w:lang w:val="id-ID"/>
        </w:rPr>
        <w:t>.</w:t>
      </w:r>
    </w:p>
    <w:tbl>
      <w:tblPr>
        <w:tblW w:w="6147" w:type="dxa"/>
        <w:tblInd w:w="1230" w:type="dxa"/>
        <w:tblLook w:val="0000" w:firstRow="0" w:lastRow="0" w:firstColumn="0" w:lastColumn="0" w:noHBand="0" w:noVBand="0"/>
      </w:tblPr>
      <w:tblGrid>
        <w:gridCol w:w="1729"/>
        <w:gridCol w:w="1257"/>
        <w:gridCol w:w="1893"/>
        <w:gridCol w:w="1268"/>
      </w:tblGrid>
      <w:tr w:rsidR="00880179" w:rsidRPr="00DA377F" w:rsidTr="00880179">
        <w:trPr>
          <w:trHeight w:val="524"/>
        </w:trPr>
        <w:tc>
          <w:tcPr>
            <w:tcW w:w="1729" w:type="dxa"/>
            <w:tcBorders>
              <w:top w:val="double" w:sz="6" w:space="0" w:color="auto"/>
              <w:left w:val="double" w:sz="6" w:space="0" w:color="auto"/>
              <w:bottom w:val="single" w:sz="4" w:space="0" w:color="auto"/>
              <w:right w:val="single" w:sz="4" w:space="0" w:color="auto"/>
            </w:tcBorders>
            <w:shd w:val="clear" w:color="auto" w:fill="auto"/>
            <w:noWrap/>
            <w:vAlign w:val="center"/>
          </w:tcPr>
          <w:p w:rsidR="00880179" w:rsidRPr="00DA377F" w:rsidRDefault="00880179" w:rsidP="00880179">
            <w:pPr>
              <w:jc w:val="center"/>
              <w:rPr>
                <w:b/>
                <w:bCs/>
                <w:lang w:val="id-ID"/>
              </w:rPr>
            </w:pPr>
            <w:r w:rsidRPr="00DA377F">
              <w:rPr>
                <w:b/>
                <w:bCs/>
                <w:lang w:val="id-ID"/>
              </w:rPr>
              <w:t>Jenis Tanah</w:t>
            </w:r>
          </w:p>
        </w:tc>
        <w:tc>
          <w:tcPr>
            <w:tcW w:w="1257" w:type="dxa"/>
            <w:tcBorders>
              <w:top w:val="double" w:sz="6" w:space="0" w:color="auto"/>
              <w:left w:val="nil"/>
              <w:bottom w:val="single" w:sz="4" w:space="0" w:color="auto"/>
              <w:right w:val="single" w:sz="4" w:space="0" w:color="auto"/>
            </w:tcBorders>
            <w:shd w:val="clear" w:color="auto" w:fill="auto"/>
            <w:noWrap/>
            <w:vAlign w:val="center"/>
          </w:tcPr>
          <w:p w:rsidR="00880179" w:rsidRPr="00DA377F" w:rsidRDefault="00880179" w:rsidP="00880179">
            <w:pPr>
              <w:jc w:val="center"/>
              <w:rPr>
                <w:b/>
                <w:bCs/>
                <w:lang w:val="id-ID"/>
              </w:rPr>
            </w:pPr>
            <w:r w:rsidRPr="00DA377F">
              <w:rPr>
                <w:b/>
                <w:bCs/>
                <w:lang w:val="id-ID"/>
              </w:rPr>
              <w:t>Prefiks</w:t>
            </w:r>
          </w:p>
        </w:tc>
        <w:tc>
          <w:tcPr>
            <w:tcW w:w="1893" w:type="dxa"/>
            <w:tcBorders>
              <w:top w:val="double" w:sz="6" w:space="0" w:color="auto"/>
              <w:left w:val="nil"/>
              <w:bottom w:val="single" w:sz="4" w:space="0" w:color="auto"/>
              <w:right w:val="single" w:sz="4" w:space="0" w:color="auto"/>
            </w:tcBorders>
            <w:shd w:val="clear" w:color="auto" w:fill="auto"/>
            <w:noWrap/>
            <w:vAlign w:val="center"/>
          </w:tcPr>
          <w:p w:rsidR="00880179" w:rsidRPr="00DA377F" w:rsidRDefault="00880179" w:rsidP="00880179">
            <w:pPr>
              <w:jc w:val="center"/>
              <w:rPr>
                <w:b/>
                <w:bCs/>
                <w:lang w:val="id-ID"/>
              </w:rPr>
            </w:pPr>
            <w:r w:rsidRPr="00DA377F">
              <w:rPr>
                <w:b/>
                <w:bCs/>
                <w:lang w:val="id-ID"/>
              </w:rPr>
              <w:t>Sub Kelompok</w:t>
            </w:r>
          </w:p>
        </w:tc>
        <w:tc>
          <w:tcPr>
            <w:tcW w:w="1268" w:type="dxa"/>
            <w:tcBorders>
              <w:top w:val="double" w:sz="6" w:space="0" w:color="auto"/>
              <w:left w:val="nil"/>
              <w:bottom w:val="single" w:sz="4" w:space="0" w:color="auto"/>
              <w:right w:val="double" w:sz="6" w:space="0" w:color="auto"/>
            </w:tcBorders>
            <w:shd w:val="clear" w:color="auto" w:fill="auto"/>
            <w:noWrap/>
            <w:vAlign w:val="center"/>
          </w:tcPr>
          <w:p w:rsidR="00880179" w:rsidRPr="00DA377F" w:rsidRDefault="00880179" w:rsidP="00880179">
            <w:pPr>
              <w:jc w:val="center"/>
              <w:rPr>
                <w:b/>
                <w:bCs/>
                <w:lang w:val="id-ID"/>
              </w:rPr>
            </w:pPr>
            <w:r w:rsidRPr="00DA377F">
              <w:rPr>
                <w:b/>
                <w:bCs/>
                <w:lang w:val="id-ID"/>
              </w:rPr>
              <w:t>Sufiks</w:t>
            </w:r>
          </w:p>
        </w:tc>
      </w:tr>
      <w:tr w:rsidR="00880179" w:rsidRPr="00DA377F" w:rsidTr="00880179">
        <w:trPr>
          <w:trHeight w:val="495"/>
        </w:trPr>
        <w:tc>
          <w:tcPr>
            <w:tcW w:w="1729" w:type="dxa"/>
            <w:tcBorders>
              <w:top w:val="nil"/>
              <w:left w:val="double" w:sz="6" w:space="0" w:color="auto"/>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Kerikil</w:t>
            </w:r>
          </w:p>
        </w:tc>
        <w:tc>
          <w:tcPr>
            <w:tcW w:w="1257"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G</w:t>
            </w:r>
          </w:p>
        </w:tc>
        <w:tc>
          <w:tcPr>
            <w:tcW w:w="1893"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Gradasi baik</w:t>
            </w:r>
          </w:p>
        </w:tc>
        <w:tc>
          <w:tcPr>
            <w:tcW w:w="1268" w:type="dxa"/>
            <w:tcBorders>
              <w:top w:val="nil"/>
              <w:left w:val="nil"/>
              <w:bottom w:val="nil"/>
              <w:right w:val="double" w:sz="6" w:space="0" w:color="auto"/>
            </w:tcBorders>
            <w:shd w:val="clear" w:color="auto" w:fill="auto"/>
            <w:noWrap/>
            <w:vAlign w:val="center"/>
          </w:tcPr>
          <w:p w:rsidR="00880179" w:rsidRPr="00DA377F" w:rsidRDefault="00880179" w:rsidP="00880179">
            <w:pPr>
              <w:jc w:val="center"/>
              <w:rPr>
                <w:lang w:val="id-ID"/>
              </w:rPr>
            </w:pPr>
            <w:r w:rsidRPr="00DA377F">
              <w:rPr>
                <w:lang w:val="id-ID"/>
              </w:rPr>
              <w:t>W</w:t>
            </w:r>
          </w:p>
        </w:tc>
      </w:tr>
      <w:tr w:rsidR="00880179" w:rsidRPr="00DA377F" w:rsidTr="00880179">
        <w:trPr>
          <w:trHeight w:val="495"/>
        </w:trPr>
        <w:tc>
          <w:tcPr>
            <w:tcW w:w="1729" w:type="dxa"/>
            <w:tcBorders>
              <w:top w:val="nil"/>
              <w:left w:val="double" w:sz="6" w:space="0" w:color="auto"/>
              <w:bottom w:val="nil"/>
              <w:right w:val="single" w:sz="4" w:space="0" w:color="auto"/>
            </w:tcBorders>
            <w:shd w:val="clear" w:color="auto" w:fill="auto"/>
            <w:noWrap/>
            <w:vAlign w:val="center"/>
          </w:tcPr>
          <w:p w:rsidR="00880179" w:rsidRPr="00DA377F" w:rsidRDefault="00880179" w:rsidP="00880179">
            <w:pPr>
              <w:jc w:val="center"/>
              <w:rPr>
                <w:lang w:val="id-ID"/>
              </w:rPr>
            </w:pPr>
          </w:p>
        </w:tc>
        <w:tc>
          <w:tcPr>
            <w:tcW w:w="1257"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p>
        </w:tc>
        <w:tc>
          <w:tcPr>
            <w:tcW w:w="1893"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Gradasi buruk</w:t>
            </w:r>
          </w:p>
        </w:tc>
        <w:tc>
          <w:tcPr>
            <w:tcW w:w="1268" w:type="dxa"/>
            <w:tcBorders>
              <w:top w:val="nil"/>
              <w:left w:val="nil"/>
              <w:bottom w:val="nil"/>
              <w:right w:val="double" w:sz="6" w:space="0" w:color="auto"/>
            </w:tcBorders>
            <w:shd w:val="clear" w:color="auto" w:fill="auto"/>
            <w:noWrap/>
            <w:vAlign w:val="center"/>
          </w:tcPr>
          <w:p w:rsidR="00880179" w:rsidRPr="00DA377F" w:rsidRDefault="00880179" w:rsidP="00880179">
            <w:pPr>
              <w:jc w:val="center"/>
              <w:rPr>
                <w:lang w:val="id-ID"/>
              </w:rPr>
            </w:pPr>
            <w:r w:rsidRPr="00DA377F">
              <w:rPr>
                <w:lang w:val="id-ID"/>
              </w:rPr>
              <w:t>P</w:t>
            </w:r>
          </w:p>
        </w:tc>
      </w:tr>
      <w:tr w:rsidR="00880179" w:rsidRPr="00DA377F" w:rsidTr="00880179">
        <w:trPr>
          <w:trHeight w:val="495"/>
        </w:trPr>
        <w:tc>
          <w:tcPr>
            <w:tcW w:w="1729" w:type="dxa"/>
            <w:tcBorders>
              <w:top w:val="nil"/>
              <w:left w:val="double" w:sz="6" w:space="0" w:color="auto"/>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Pasir</w:t>
            </w:r>
          </w:p>
        </w:tc>
        <w:tc>
          <w:tcPr>
            <w:tcW w:w="1257"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S</w:t>
            </w:r>
          </w:p>
        </w:tc>
        <w:tc>
          <w:tcPr>
            <w:tcW w:w="1893"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Berlanau</w:t>
            </w:r>
          </w:p>
        </w:tc>
        <w:tc>
          <w:tcPr>
            <w:tcW w:w="1268" w:type="dxa"/>
            <w:tcBorders>
              <w:top w:val="nil"/>
              <w:left w:val="nil"/>
              <w:bottom w:val="nil"/>
              <w:right w:val="double" w:sz="6" w:space="0" w:color="auto"/>
            </w:tcBorders>
            <w:shd w:val="clear" w:color="auto" w:fill="auto"/>
            <w:noWrap/>
            <w:vAlign w:val="center"/>
          </w:tcPr>
          <w:p w:rsidR="00880179" w:rsidRPr="00DA377F" w:rsidRDefault="00880179" w:rsidP="00880179">
            <w:pPr>
              <w:jc w:val="center"/>
              <w:rPr>
                <w:lang w:val="id-ID"/>
              </w:rPr>
            </w:pPr>
            <w:r w:rsidRPr="00DA377F">
              <w:rPr>
                <w:lang w:val="id-ID"/>
              </w:rPr>
              <w:t>M</w:t>
            </w:r>
          </w:p>
        </w:tc>
      </w:tr>
      <w:tr w:rsidR="00880179" w:rsidRPr="00DA377F" w:rsidTr="00880179">
        <w:trPr>
          <w:trHeight w:val="495"/>
        </w:trPr>
        <w:tc>
          <w:tcPr>
            <w:tcW w:w="1729" w:type="dxa"/>
            <w:tcBorders>
              <w:top w:val="nil"/>
              <w:left w:val="double" w:sz="6" w:space="0" w:color="auto"/>
              <w:bottom w:val="nil"/>
              <w:right w:val="single" w:sz="4" w:space="0" w:color="auto"/>
            </w:tcBorders>
            <w:shd w:val="clear" w:color="auto" w:fill="auto"/>
            <w:noWrap/>
            <w:vAlign w:val="center"/>
          </w:tcPr>
          <w:p w:rsidR="00880179" w:rsidRPr="00DA377F" w:rsidRDefault="00880179" w:rsidP="00880179">
            <w:pPr>
              <w:jc w:val="center"/>
              <w:rPr>
                <w:lang w:val="id-ID"/>
              </w:rPr>
            </w:pPr>
          </w:p>
        </w:tc>
        <w:tc>
          <w:tcPr>
            <w:tcW w:w="1257"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p>
        </w:tc>
        <w:tc>
          <w:tcPr>
            <w:tcW w:w="1893"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Berlempung</w:t>
            </w:r>
          </w:p>
        </w:tc>
        <w:tc>
          <w:tcPr>
            <w:tcW w:w="1268" w:type="dxa"/>
            <w:tcBorders>
              <w:top w:val="nil"/>
              <w:left w:val="nil"/>
              <w:bottom w:val="nil"/>
              <w:right w:val="double" w:sz="6" w:space="0" w:color="auto"/>
            </w:tcBorders>
            <w:shd w:val="clear" w:color="auto" w:fill="auto"/>
            <w:noWrap/>
            <w:vAlign w:val="center"/>
          </w:tcPr>
          <w:p w:rsidR="00880179" w:rsidRPr="00DA377F" w:rsidRDefault="00880179" w:rsidP="00880179">
            <w:pPr>
              <w:jc w:val="center"/>
              <w:rPr>
                <w:lang w:val="id-ID"/>
              </w:rPr>
            </w:pPr>
            <w:r w:rsidRPr="00DA377F">
              <w:rPr>
                <w:lang w:val="id-ID"/>
              </w:rPr>
              <w:t>C</w:t>
            </w:r>
          </w:p>
        </w:tc>
      </w:tr>
      <w:tr w:rsidR="00880179" w:rsidRPr="00DA377F" w:rsidTr="00880179">
        <w:trPr>
          <w:trHeight w:val="495"/>
        </w:trPr>
        <w:tc>
          <w:tcPr>
            <w:tcW w:w="1729" w:type="dxa"/>
            <w:tcBorders>
              <w:top w:val="nil"/>
              <w:left w:val="double" w:sz="6" w:space="0" w:color="auto"/>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Lanau</w:t>
            </w:r>
          </w:p>
        </w:tc>
        <w:tc>
          <w:tcPr>
            <w:tcW w:w="1257"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M</w:t>
            </w:r>
          </w:p>
        </w:tc>
        <w:tc>
          <w:tcPr>
            <w:tcW w:w="1893"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p>
        </w:tc>
        <w:tc>
          <w:tcPr>
            <w:tcW w:w="1268" w:type="dxa"/>
            <w:tcBorders>
              <w:top w:val="nil"/>
              <w:left w:val="nil"/>
              <w:bottom w:val="nil"/>
              <w:right w:val="double" w:sz="6" w:space="0" w:color="auto"/>
            </w:tcBorders>
            <w:shd w:val="clear" w:color="auto" w:fill="auto"/>
            <w:noWrap/>
            <w:vAlign w:val="center"/>
          </w:tcPr>
          <w:p w:rsidR="00880179" w:rsidRPr="00DA377F" w:rsidRDefault="00880179" w:rsidP="00880179">
            <w:pPr>
              <w:jc w:val="center"/>
              <w:rPr>
                <w:lang w:val="id-ID"/>
              </w:rPr>
            </w:pPr>
          </w:p>
        </w:tc>
      </w:tr>
      <w:tr w:rsidR="00880179" w:rsidRPr="00DA377F" w:rsidTr="00880179">
        <w:trPr>
          <w:trHeight w:val="495"/>
        </w:trPr>
        <w:tc>
          <w:tcPr>
            <w:tcW w:w="1729" w:type="dxa"/>
            <w:tcBorders>
              <w:top w:val="nil"/>
              <w:left w:val="double" w:sz="6" w:space="0" w:color="auto"/>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Lempung</w:t>
            </w:r>
          </w:p>
        </w:tc>
        <w:tc>
          <w:tcPr>
            <w:tcW w:w="1257"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C</w:t>
            </w:r>
          </w:p>
        </w:tc>
        <w:tc>
          <w:tcPr>
            <w:tcW w:w="1893"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w</w:t>
            </w:r>
            <w:r w:rsidRPr="00DA377F">
              <w:rPr>
                <w:vertAlign w:val="subscript"/>
                <w:lang w:val="id-ID"/>
              </w:rPr>
              <w:t>L</w:t>
            </w:r>
            <w:r w:rsidRPr="00DA377F">
              <w:rPr>
                <w:lang w:val="id-ID"/>
              </w:rPr>
              <w:t xml:space="preserve"> &lt; 50%</w:t>
            </w:r>
          </w:p>
        </w:tc>
        <w:tc>
          <w:tcPr>
            <w:tcW w:w="1268" w:type="dxa"/>
            <w:tcBorders>
              <w:top w:val="nil"/>
              <w:left w:val="nil"/>
              <w:bottom w:val="nil"/>
              <w:right w:val="double" w:sz="6" w:space="0" w:color="auto"/>
            </w:tcBorders>
            <w:shd w:val="clear" w:color="auto" w:fill="auto"/>
            <w:noWrap/>
            <w:vAlign w:val="center"/>
          </w:tcPr>
          <w:p w:rsidR="00880179" w:rsidRPr="00DA377F" w:rsidRDefault="00880179" w:rsidP="00880179">
            <w:pPr>
              <w:jc w:val="center"/>
              <w:rPr>
                <w:lang w:val="id-ID"/>
              </w:rPr>
            </w:pPr>
            <w:r w:rsidRPr="00DA377F">
              <w:rPr>
                <w:lang w:val="id-ID"/>
              </w:rPr>
              <w:t>L</w:t>
            </w:r>
          </w:p>
        </w:tc>
      </w:tr>
      <w:tr w:rsidR="00880179" w:rsidRPr="00DA377F" w:rsidTr="00880179">
        <w:trPr>
          <w:trHeight w:val="495"/>
        </w:trPr>
        <w:tc>
          <w:tcPr>
            <w:tcW w:w="1729" w:type="dxa"/>
            <w:tcBorders>
              <w:top w:val="nil"/>
              <w:left w:val="double" w:sz="6" w:space="0" w:color="auto"/>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Organik</w:t>
            </w:r>
          </w:p>
        </w:tc>
        <w:tc>
          <w:tcPr>
            <w:tcW w:w="1257"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O</w:t>
            </w:r>
          </w:p>
        </w:tc>
        <w:tc>
          <w:tcPr>
            <w:tcW w:w="1893" w:type="dxa"/>
            <w:tcBorders>
              <w:top w:val="nil"/>
              <w:left w:val="nil"/>
              <w:bottom w:val="nil"/>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w</w:t>
            </w:r>
            <w:r w:rsidRPr="00DA377F">
              <w:rPr>
                <w:vertAlign w:val="subscript"/>
                <w:lang w:val="id-ID"/>
              </w:rPr>
              <w:t>L</w:t>
            </w:r>
            <w:r w:rsidRPr="00DA377F">
              <w:rPr>
                <w:lang w:val="id-ID"/>
              </w:rPr>
              <w:t xml:space="preserve"> &gt; 50%</w:t>
            </w:r>
          </w:p>
        </w:tc>
        <w:tc>
          <w:tcPr>
            <w:tcW w:w="1268" w:type="dxa"/>
            <w:tcBorders>
              <w:top w:val="nil"/>
              <w:left w:val="nil"/>
              <w:bottom w:val="nil"/>
              <w:right w:val="double" w:sz="6" w:space="0" w:color="auto"/>
            </w:tcBorders>
            <w:shd w:val="clear" w:color="auto" w:fill="auto"/>
            <w:noWrap/>
            <w:vAlign w:val="center"/>
          </w:tcPr>
          <w:p w:rsidR="00880179" w:rsidRPr="00DA377F" w:rsidRDefault="00880179" w:rsidP="00880179">
            <w:pPr>
              <w:jc w:val="center"/>
              <w:rPr>
                <w:lang w:val="id-ID"/>
              </w:rPr>
            </w:pPr>
            <w:r w:rsidRPr="00DA377F">
              <w:rPr>
                <w:lang w:val="id-ID"/>
              </w:rPr>
              <w:t>H</w:t>
            </w:r>
          </w:p>
        </w:tc>
      </w:tr>
      <w:tr w:rsidR="00880179" w:rsidRPr="00DA377F" w:rsidTr="00880179">
        <w:trPr>
          <w:trHeight w:val="524"/>
        </w:trPr>
        <w:tc>
          <w:tcPr>
            <w:tcW w:w="1729" w:type="dxa"/>
            <w:tcBorders>
              <w:top w:val="nil"/>
              <w:left w:val="double" w:sz="6" w:space="0" w:color="auto"/>
              <w:bottom w:val="double" w:sz="6" w:space="0" w:color="auto"/>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Gambut</w:t>
            </w:r>
          </w:p>
        </w:tc>
        <w:tc>
          <w:tcPr>
            <w:tcW w:w="1257" w:type="dxa"/>
            <w:tcBorders>
              <w:top w:val="nil"/>
              <w:left w:val="nil"/>
              <w:bottom w:val="double" w:sz="6" w:space="0" w:color="auto"/>
              <w:right w:val="single" w:sz="4" w:space="0" w:color="auto"/>
            </w:tcBorders>
            <w:shd w:val="clear" w:color="auto" w:fill="auto"/>
            <w:noWrap/>
            <w:vAlign w:val="center"/>
          </w:tcPr>
          <w:p w:rsidR="00880179" w:rsidRPr="00DA377F" w:rsidRDefault="00880179" w:rsidP="00880179">
            <w:pPr>
              <w:jc w:val="center"/>
              <w:rPr>
                <w:lang w:val="id-ID"/>
              </w:rPr>
            </w:pPr>
            <w:r w:rsidRPr="00DA377F">
              <w:rPr>
                <w:lang w:val="id-ID"/>
              </w:rPr>
              <w:t>Pt</w:t>
            </w:r>
          </w:p>
        </w:tc>
        <w:tc>
          <w:tcPr>
            <w:tcW w:w="1893" w:type="dxa"/>
            <w:tcBorders>
              <w:top w:val="nil"/>
              <w:left w:val="nil"/>
              <w:bottom w:val="double" w:sz="6" w:space="0" w:color="auto"/>
              <w:right w:val="single" w:sz="4" w:space="0" w:color="auto"/>
            </w:tcBorders>
            <w:shd w:val="clear" w:color="auto" w:fill="auto"/>
            <w:noWrap/>
            <w:vAlign w:val="center"/>
          </w:tcPr>
          <w:p w:rsidR="00880179" w:rsidRPr="00DA377F" w:rsidRDefault="00880179" w:rsidP="00880179">
            <w:pPr>
              <w:jc w:val="center"/>
              <w:rPr>
                <w:lang w:val="id-ID"/>
              </w:rPr>
            </w:pPr>
          </w:p>
        </w:tc>
        <w:tc>
          <w:tcPr>
            <w:tcW w:w="1268" w:type="dxa"/>
            <w:tcBorders>
              <w:top w:val="nil"/>
              <w:left w:val="nil"/>
              <w:bottom w:val="double" w:sz="6" w:space="0" w:color="auto"/>
              <w:right w:val="double" w:sz="6" w:space="0" w:color="auto"/>
            </w:tcBorders>
            <w:shd w:val="clear" w:color="auto" w:fill="auto"/>
            <w:noWrap/>
            <w:vAlign w:val="center"/>
          </w:tcPr>
          <w:p w:rsidR="00880179" w:rsidRPr="00DA377F" w:rsidRDefault="00880179" w:rsidP="00880179">
            <w:pPr>
              <w:jc w:val="center"/>
              <w:rPr>
                <w:lang w:val="id-ID"/>
              </w:rPr>
            </w:pPr>
          </w:p>
        </w:tc>
      </w:tr>
    </w:tbl>
    <w:p w:rsidR="00880179" w:rsidRDefault="00880179" w:rsidP="00880179">
      <w:pPr>
        <w:ind w:left="1122"/>
        <w:jc w:val="both"/>
      </w:pPr>
    </w:p>
    <w:p w:rsidR="00880179" w:rsidRPr="00DA377F" w:rsidRDefault="00880179" w:rsidP="00880179">
      <w:pPr>
        <w:spacing w:line="480" w:lineRule="auto"/>
        <w:ind w:left="1134" w:hanging="12"/>
        <w:jc w:val="both"/>
        <w:rPr>
          <w:lang w:val="id-ID"/>
        </w:rPr>
      </w:pPr>
      <w:r w:rsidRPr="00DA377F">
        <w:rPr>
          <w:lang w:val="id-ID"/>
        </w:rPr>
        <w:t xml:space="preserve">Klasifikasi sistem tanah </w:t>
      </w:r>
      <w:r w:rsidRPr="00DA377F">
        <w:rPr>
          <w:i/>
          <w:lang w:val="id-ID"/>
        </w:rPr>
        <w:t>unified</w:t>
      </w:r>
      <w:r w:rsidRPr="00DA377F">
        <w:rPr>
          <w:lang w:val="id-ID"/>
        </w:rPr>
        <w:t xml:space="preserve"> secara visual di lapangan sebaiknya dilakukan pada setiap pengambilan contoh tanah. Hal ini berguna di samping untuk dapat menentukan pemeriksaan yang mungkin perlu ditambahkan, juga sebagai pelengkap klasifikasi yang di lakukan di laboratorium agar tidak terjadi kesalahan </w:t>
      </w:r>
      <w:r w:rsidRPr="00DA377F">
        <w:t>t</w:t>
      </w:r>
      <w:r w:rsidRPr="00DA377F">
        <w:rPr>
          <w:lang w:val="id-ID"/>
        </w:rPr>
        <w:t>abel.</w:t>
      </w:r>
    </w:p>
    <w:p w:rsidR="00880179" w:rsidRPr="00DA377F" w:rsidRDefault="00880179" w:rsidP="00880179">
      <w:pPr>
        <w:autoSpaceDE w:val="0"/>
        <w:autoSpaceDN w:val="0"/>
        <w:adjustRightInd w:val="0"/>
        <w:spacing w:line="480" w:lineRule="auto"/>
        <w:ind w:left="1134"/>
        <w:rPr>
          <w:color w:val="000000"/>
          <w:lang w:val="sv-SE"/>
        </w:rPr>
      </w:pPr>
      <w:r w:rsidRPr="00DA377F">
        <w:rPr>
          <w:color w:val="000000"/>
          <w:lang w:val="sv-SE"/>
        </w:rPr>
        <w:t>Dimana :</w:t>
      </w:r>
    </w:p>
    <w:p w:rsidR="00880179" w:rsidRPr="00DA377F" w:rsidRDefault="00880179" w:rsidP="00880179">
      <w:pPr>
        <w:autoSpaceDE w:val="0"/>
        <w:autoSpaceDN w:val="0"/>
        <w:adjustRightInd w:val="0"/>
        <w:spacing w:line="480" w:lineRule="auto"/>
        <w:ind w:left="1134"/>
        <w:rPr>
          <w:color w:val="000000"/>
          <w:lang w:val="sv-SE"/>
        </w:rPr>
      </w:pPr>
      <w:r w:rsidRPr="00DA377F">
        <w:rPr>
          <w:color w:val="000000"/>
          <w:lang w:val="sv-SE"/>
        </w:rPr>
        <w:t xml:space="preserve">W = </w:t>
      </w:r>
      <w:r w:rsidRPr="00DA377F">
        <w:rPr>
          <w:i/>
          <w:iCs/>
          <w:color w:val="000000"/>
          <w:lang w:val="sv-SE"/>
        </w:rPr>
        <w:t xml:space="preserve">Well Graded </w:t>
      </w:r>
      <w:r w:rsidRPr="00DA377F">
        <w:rPr>
          <w:color w:val="000000"/>
          <w:lang w:val="sv-SE"/>
        </w:rPr>
        <w:t xml:space="preserve">(tanah dengan gradasi baik), </w:t>
      </w:r>
    </w:p>
    <w:p w:rsidR="00880179" w:rsidRPr="00DA377F" w:rsidRDefault="00880179" w:rsidP="00880179">
      <w:pPr>
        <w:autoSpaceDE w:val="0"/>
        <w:autoSpaceDN w:val="0"/>
        <w:adjustRightInd w:val="0"/>
        <w:spacing w:line="480" w:lineRule="auto"/>
        <w:ind w:left="1134"/>
        <w:rPr>
          <w:color w:val="000000"/>
          <w:lang w:val="sv-SE"/>
        </w:rPr>
      </w:pPr>
      <w:r w:rsidRPr="00DA377F">
        <w:rPr>
          <w:color w:val="000000"/>
          <w:lang w:val="sv-SE"/>
        </w:rPr>
        <w:t xml:space="preserve">P = </w:t>
      </w:r>
      <w:r w:rsidRPr="00DA377F">
        <w:rPr>
          <w:i/>
          <w:iCs/>
          <w:color w:val="000000"/>
          <w:lang w:val="sv-SE"/>
        </w:rPr>
        <w:t xml:space="preserve">Poorly Graded </w:t>
      </w:r>
      <w:r w:rsidRPr="00DA377F">
        <w:rPr>
          <w:color w:val="000000"/>
          <w:lang w:val="sv-SE"/>
        </w:rPr>
        <w:t xml:space="preserve">(tanah dengan gradasi buruk), </w:t>
      </w:r>
    </w:p>
    <w:p w:rsidR="00880179" w:rsidRPr="00DA377F" w:rsidRDefault="00880179" w:rsidP="00880179">
      <w:pPr>
        <w:autoSpaceDE w:val="0"/>
        <w:autoSpaceDN w:val="0"/>
        <w:adjustRightInd w:val="0"/>
        <w:spacing w:line="480" w:lineRule="auto"/>
        <w:ind w:left="1134"/>
        <w:rPr>
          <w:color w:val="000000"/>
        </w:rPr>
      </w:pPr>
      <w:r w:rsidRPr="00DA377F">
        <w:rPr>
          <w:color w:val="000000"/>
        </w:rPr>
        <w:t xml:space="preserve">L = </w:t>
      </w:r>
      <w:r w:rsidRPr="00DA377F">
        <w:rPr>
          <w:i/>
          <w:iCs/>
          <w:color w:val="000000"/>
        </w:rPr>
        <w:t xml:space="preserve">Low Plasticity </w:t>
      </w:r>
      <w:r w:rsidRPr="00DA377F">
        <w:rPr>
          <w:color w:val="000000"/>
        </w:rPr>
        <w:t xml:space="preserve">(plastisitas rendah, LL&lt;50), </w:t>
      </w:r>
    </w:p>
    <w:p w:rsidR="00880179" w:rsidRDefault="00880179" w:rsidP="00880179">
      <w:pPr>
        <w:tabs>
          <w:tab w:val="left" w:pos="1110"/>
        </w:tabs>
        <w:ind w:left="990"/>
        <w:rPr>
          <w:color w:val="000000"/>
          <w:lang w:val="id-ID"/>
        </w:rPr>
      </w:pPr>
      <w:r w:rsidRPr="00DA377F">
        <w:rPr>
          <w:color w:val="000000"/>
        </w:rPr>
        <w:t xml:space="preserve">  H = </w:t>
      </w:r>
      <w:r w:rsidRPr="00DA377F">
        <w:rPr>
          <w:i/>
          <w:iCs/>
          <w:color w:val="000000"/>
        </w:rPr>
        <w:t xml:space="preserve">High Plasticity </w:t>
      </w:r>
      <w:r w:rsidRPr="00DA377F">
        <w:rPr>
          <w:color w:val="000000"/>
        </w:rPr>
        <w:t>(plastisitas tinggi, LL&gt; 50).</w:t>
      </w:r>
    </w:p>
    <w:p w:rsidR="00880179" w:rsidRDefault="00880179" w:rsidP="00880179">
      <w:pPr>
        <w:tabs>
          <w:tab w:val="left" w:pos="1110"/>
        </w:tabs>
        <w:ind w:left="990"/>
        <w:rPr>
          <w:color w:val="000000"/>
          <w:lang w:val="id-ID"/>
        </w:rPr>
      </w:pPr>
    </w:p>
    <w:p w:rsidR="00880179" w:rsidRDefault="00880179" w:rsidP="00880179">
      <w:pPr>
        <w:tabs>
          <w:tab w:val="left" w:pos="1110"/>
        </w:tabs>
        <w:ind w:left="990"/>
        <w:rPr>
          <w:color w:val="000000"/>
          <w:lang w:val="id-ID"/>
        </w:rPr>
      </w:pPr>
    </w:p>
    <w:p w:rsidR="00880179" w:rsidRDefault="00880179" w:rsidP="00880179">
      <w:pPr>
        <w:tabs>
          <w:tab w:val="left" w:pos="1110"/>
        </w:tabs>
        <w:ind w:left="990"/>
        <w:rPr>
          <w:color w:val="000000"/>
          <w:lang w:val="id-ID"/>
        </w:rPr>
      </w:pPr>
    </w:p>
    <w:p w:rsidR="00880179" w:rsidRDefault="00880179" w:rsidP="00880179">
      <w:pPr>
        <w:tabs>
          <w:tab w:val="left" w:pos="1110"/>
        </w:tabs>
        <w:ind w:left="990"/>
        <w:rPr>
          <w:color w:val="000000"/>
          <w:lang w:val="id-ID"/>
        </w:rPr>
      </w:pPr>
    </w:p>
    <w:p w:rsidR="00880179" w:rsidRDefault="00880179" w:rsidP="00880179">
      <w:pPr>
        <w:tabs>
          <w:tab w:val="left" w:pos="1110"/>
        </w:tabs>
        <w:ind w:left="990"/>
        <w:rPr>
          <w:color w:val="000000"/>
          <w:lang w:val="id-ID"/>
        </w:rPr>
      </w:pPr>
    </w:p>
    <w:p w:rsidR="00880179" w:rsidRDefault="00880179" w:rsidP="00880179">
      <w:pPr>
        <w:tabs>
          <w:tab w:val="left" w:pos="1110"/>
        </w:tabs>
        <w:ind w:left="990"/>
        <w:rPr>
          <w:color w:val="000000"/>
          <w:lang w:val="id-ID"/>
        </w:rPr>
      </w:pPr>
    </w:p>
    <w:p w:rsidR="00880179" w:rsidRDefault="00880179" w:rsidP="00880179">
      <w:pPr>
        <w:tabs>
          <w:tab w:val="left" w:pos="1110"/>
        </w:tabs>
        <w:ind w:left="990"/>
        <w:rPr>
          <w:color w:val="000000"/>
          <w:lang w:val="id-ID"/>
        </w:rPr>
      </w:pPr>
    </w:p>
    <w:p w:rsidR="00880179" w:rsidRDefault="00880179" w:rsidP="00880179">
      <w:pPr>
        <w:tabs>
          <w:tab w:val="left" w:pos="1110"/>
        </w:tabs>
        <w:ind w:left="990"/>
        <w:rPr>
          <w:color w:val="000000"/>
          <w:lang w:val="id-ID"/>
        </w:rPr>
      </w:pPr>
    </w:p>
    <w:p w:rsidR="00880179" w:rsidRPr="00DA377F" w:rsidRDefault="00880179" w:rsidP="00880179">
      <w:pPr>
        <w:pStyle w:val="Heading1"/>
        <w:spacing w:line="480" w:lineRule="auto"/>
        <w:jc w:val="both"/>
        <w:rPr>
          <w:rFonts w:ascii="Times New Roman" w:hAnsi="Times New Roman"/>
          <w:b w:val="0"/>
          <w:i/>
          <w:noProof/>
          <w:sz w:val="24"/>
          <w:szCs w:val="24"/>
        </w:rPr>
      </w:pPr>
      <w:r w:rsidRPr="007950A9">
        <w:rPr>
          <w:rFonts w:ascii="Times New Roman" w:hAnsi="Times New Roman"/>
          <w:b w:val="0"/>
          <w:noProof/>
          <w:sz w:val="24"/>
          <w:szCs w:val="24"/>
          <w:lang w:val="id-ID"/>
        </w:rPr>
        <w:lastRenderedPageBreak/>
        <w:t xml:space="preserve">Tabel </w:t>
      </w:r>
      <w:r w:rsidR="007950A9" w:rsidRPr="007950A9">
        <w:rPr>
          <w:rFonts w:ascii="Times New Roman" w:hAnsi="Times New Roman"/>
          <w:b w:val="0"/>
          <w:noProof/>
          <w:sz w:val="24"/>
          <w:szCs w:val="24"/>
          <w:lang w:val="id-ID"/>
        </w:rPr>
        <w:t>2</w:t>
      </w:r>
      <w:r w:rsidRPr="007950A9">
        <w:rPr>
          <w:rFonts w:ascii="Times New Roman" w:hAnsi="Times New Roman"/>
          <w:b w:val="0"/>
          <w:noProof/>
          <w:sz w:val="24"/>
          <w:szCs w:val="24"/>
          <w:lang w:val="id-ID"/>
        </w:rPr>
        <w:t>.</w:t>
      </w:r>
      <w:r w:rsidRPr="00DA377F">
        <w:rPr>
          <w:rFonts w:ascii="Times New Roman" w:hAnsi="Times New Roman"/>
          <w:b w:val="0"/>
          <w:noProof/>
          <w:sz w:val="24"/>
          <w:szCs w:val="24"/>
          <w:lang w:val="id-ID"/>
        </w:rPr>
        <w:t xml:space="preserve">  Sistem Klasifikasi </w:t>
      </w:r>
      <w:r w:rsidR="002C1C5B" w:rsidRPr="002C1C5B">
        <w:rPr>
          <w:rFonts w:ascii="Times New Roman" w:hAnsi="Times New Roman"/>
          <w:b w:val="0"/>
          <w:i/>
          <w:noProof/>
          <w:sz w:val="24"/>
          <w:szCs w:val="24"/>
          <w:lang w:val="id-ID"/>
        </w:rPr>
        <w:t>Unified Soil Classification System</w:t>
      </w:r>
      <w:r w:rsidRPr="002C1C5B">
        <w:rPr>
          <w:rFonts w:ascii="Times New Roman" w:hAnsi="Times New Roman"/>
          <w:b w:val="0"/>
          <w:noProof/>
          <w:sz w:val="24"/>
          <w:szCs w:val="24"/>
        </w:rPr>
        <w:t xml:space="preserve"> (</w:t>
      </w:r>
      <w:r w:rsidRPr="00DA377F">
        <w:rPr>
          <w:rFonts w:ascii="Times New Roman" w:hAnsi="Times New Roman"/>
          <w:b w:val="0"/>
          <w:noProof/>
          <w:sz w:val="24"/>
          <w:szCs w:val="24"/>
          <w:lang w:val="id-ID"/>
        </w:rPr>
        <w:t>Das, 1995</w:t>
      </w:r>
      <w:r w:rsidRPr="00DA377F">
        <w:rPr>
          <w:rFonts w:ascii="Times New Roman" w:hAnsi="Times New Roman"/>
          <w:b w:val="0"/>
          <w:noProof/>
          <w:sz w:val="24"/>
          <w:szCs w:val="24"/>
        </w:rPr>
        <w:t>).</w:t>
      </w:r>
    </w:p>
    <w:p w:rsidR="007950A9" w:rsidRDefault="009D1B8A" w:rsidP="00880179">
      <w:pPr>
        <w:pStyle w:val="Header"/>
        <w:tabs>
          <w:tab w:val="clear" w:pos="4320"/>
          <w:tab w:val="clear" w:pos="8640"/>
        </w:tabs>
        <w:spacing w:line="480" w:lineRule="auto"/>
        <w:jc w:val="both"/>
        <w:rPr>
          <w:b/>
          <w:lang w:val="id-ID"/>
        </w:rPr>
      </w:pPr>
      <w:r>
        <w:rPr>
          <w:b/>
          <w:lang w:val="id-ID" w:eastAsia="id-ID"/>
        </w:rPr>
        <w:drawing>
          <wp:inline distT="0" distB="0" distL="0" distR="0">
            <wp:extent cx="5002924" cy="7809186"/>
            <wp:effectExtent l="19050" t="19050" r="26670" b="209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2924" cy="7809186"/>
                    </a:xfrm>
                    <a:prstGeom prst="rect">
                      <a:avLst/>
                    </a:prstGeom>
                    <a:noFill/>
                    <a:ln w="9525">
                      <a:solidFill>
                        <a:schemeClr val="tx1"/>
                      </a:solidFill>
                    </a:ln>
                  </pic:spPr>
                </pic:pic>
              </a:graphicData>
            </a:graphic>
          </wp:inline>
        </w:drawing>
      </w:r>
    </w:p>
    <w:p w:rsidR="00F55398" w:rsidRPr="008B2C87" w:rsidRDefault="008B2C87" w:rsidP="00F55398">
      <w:pPr>
        <w:pStyle w:val="Header"/>
        <w:tabs>
          <w:tab w:val="clear" w:pos="4320"/>
          <w:tab w:val="clear" w:pos="8640"/>
        </w:tabs>
        <w:spacing w:line="480" w:lineRule="auto"/>
        <w:jc w:val="both"/>
        <w:rPr>
          <w:sz w:val="23"/>
          <w:szCs w:val="23"/>
        </w:rPr>
      </w:pPr>
      <w:r w:rsidRPr="008B2C87">
        <w:rPr>
          <w:sz w:val="23"/>
          <w:szCs w:val="23"/>
          <w:lang w:val="id-ID"/>
        </w:rPr>
        <w:lastRenderedPageBreak/>
        <w:t xml:space="preserve">Tabel </w:t>
      </w:r>
      <w:r w:rsidR="002C1C5B">
        <w:rPr>
          <w:sz w:val="23"/>
          <w:szCs w:val="23"/>
          <w:lang w:val="id-ID"/>
        </w:rPr>
        <w:t>3</w:t>
      </w:r>
      <w:r w:rsidRPr="008B2C87">
        <w:rPr>
          <w:sz w:val="23"/>
          <w:szCs w:val="23"/>
          <w:lang w:val="id-ID"/>
        </w:rPr>
        <w:t xml:space="preserve">. </w:t>
      </w:r>
      <w:r w:rsidR="00F55398" w:rsidRPr="008B2C87">
        <w:rPr>
          <w:sz w:val="23"/>
          <w:szCs w:val="23"/>
          <w:lang w:val="id-ID"/>
        </w:rPr>
        <w:t>Klasifikasi</w:t>
      </w:r>
      <w:r w:rsidR="002C1C5B">
        <w:rPr>
          <w:sz w:val="23"/>
          <w:szCs w:val="23"/>
          <w:lang w:val="id-ID"/>
        </w:rPr>
        <w:t xml:space="preserve"> Modifikasi</w:t>
      </w:r>
      <w:r w:rsidR="00F55398" w:rsidRPr="008B2C87">
        <w:rPr>
          <w:sz w:val="23"/>
          <w:szCs w:val="23"/>
          <w:lang w:val="id-ID"/>
        </w:rPr>
        <w:t xml:space="preserve"> </w:t>
      </w:r>
      <w:r w:rsidR="002C1C5B">
        <w:rPr>
          <w:i/>
          <w:sz w:val="23"/>
          <w:szCs w:val="23"/>
          <w:lang w:val="id-ID"/>
        </w:rPr>
        <w:t>USCS</w:t>
      </w:r>
      <w:r w:rsidR="00F55398" w:rsidRPr="008B2C87">
        <w:rPr>
          <w:i/>
          <w:sz w:val="23"/>
          <w:szCs w:val="23"/>
        </w:rPr>
        <w:t xml:space="preserve"> </w:t>
      </w:r>
      <w:r w:rsidR="004F7576" w:rsidRPr="008B2C87">
        <w:rPr>
          <w:sz w:val="23"/>
          <w:szCs w:val="23"/>
          <w:lang w:val="id-ID"/>
        </w:rPr>
        <w:t>Untuk Tanah Dasar (Sosrodarsono</w:t>
      </w:r>
      <w:r w:rsidR="00F55398" w:rsidRPr="008B2C87">
        <w:rPr>
          <w:sz w:val="23"/>
          <w:szCs w:val="23"/>
          <w:lang w:val="id-ID"/>
        </w:rPr>
        <w:t>, 1</w:t>
      </w:r>
      <w:r w:rsidR="004F7576" w:rsidRPr="008B2C87">
        <w:rPr>
          <w:sz w:val="23"/>
          <w:szCs w:val="23"/>
          <w:lang w:val="id-ID"/>
        </w:rPr>
        <w:t>988</w:t>
      </w:r>
      <w:r w:rsidR="00F55398" w:rsidRPr="008B2C87">
        <w:rPr>
          <w:sz w:val="23"/>
          <w:szCs w:val="23"/>
        </w:rPr>
        <w:t>)</w:t>
      </w:r>
      <w:r w:rsidRPr="008B2C87">
        <w:rPr>
          <w:sz w:val="23"/>
          <w:szCs w:val="23"/>
          <w:lang w:val="id-ID"/>
        </w:rPr>
        <w:t xml:space="preserve"> </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851"/>
        <w:gridCol w:w="850"/>
        <w:gridCol w:w="2268"/>
        <w:gridCol w:w="1134"/>
        <w:gridCol w:w="1560"/>
      </w:tblGrid>
      <w:tr w:rsidR="001B5D29" w:rsidRPr="00331816" w:rsidTr="002551B2">
        <w:trPr>
          <w:trHeight w:val="538"/>
        </w:trPr>
        <w:tc>
          <w:tcPr>
            <w:tcW w:w="1985" w:type="dxa"/>
            <w:gridSpan w:val="3"/>
            <w:vAlign w:val="center"/>
          </w:tcPr>
          <w:p w:rsidR="001B5D29" w:rsidRPr="001B5D29" w:rsidRDefault="001B5D29" w:rsidP="009D1B8A">
            <w:pPr>
              <w:jc w:val="center"/>
              <w:rPr>
                <w:sz w:val="16"/>
                <w:szCs w:val="16"/>
                <w:lang w:val="id-ID"/>
              </w:rPr>
            </w:pPr>
            <w:r w:rsidRPr="001B5D29">
              <w:rPr>
                <w:sz w:val="16"/>
                <w:szCs w:val="16"/>
                <w:lang w:val="id-ID"/>
              </w:rPr>
              <w:t>Divisi utama</w:t>
            </w:r>
          </w:p>
        </w:tc>
        <w:tc>
          <w:tcPr>
            <w:tcW w:w="850" w:type="dxa"/>
            <w:vAlign w:val="center"/>
          </w:tcPr>
          <w:p w:rsidR="001B5D29" w:rsidRPr="001B5D29" w:rsidRDefault="001B5D29" w:rsidP="009D1B8A">
            <w:pPr>
              <w:jc w:val="center"/>
              <w:rPr>
                <w:sz w:val="16"/>
                <w:szCs w:val="16"/>
                <w:lang w:val="id-ID"/>
              </w:rPr>
            </w:pPr>
            <w:r w:rsidRPr="001B5D29">
              <w:rPr>
                <w:sz w:val="16"/>
                <w:szCs w:val="16"/>
                <w:lang w:val="id-ID"/>
              </w:rPr>
              <w:t xml:space="preserve">Simbol </w:t>
            </w:r>
          </w:p>
        </w:tc>
        <w:tc>
          <w:tcPr>
            <w:tcW w:w="2268" w:type="dxa"/>
            <w:vAlign w:val="center"/>
          </w:tcPr>
          <w:p w:rsidR="001B5D29" w:rsidRPr="001B5D29" w:rsidRDefault="004F7576" w:rsidP="009D1B8A">
            <w:pPr>
              <w:jc w:val="center"/>
              <w:rPr>
                <w:sz w:val="16"/>
                <w:szCs w:val="16"/>
                <w:lang w:val="id-ID"/>
              </w:rPr>
            </w:pPr>
            <w:r>
              <w:rPr>
                <w:sz w:val="16"/>
                <w:szCs w:val="16"/>
                <w:lang w:val="id-ID"/>
              </w:rPr>
              <w:t>Karakteristik pemadatan</w:t>
            </w:r>
          </w:p>
        </w:tc>
        <w:tc>
          <w:tcPr>
            <w:tcW w:w="1134" w:type="dxa"/>
            <w:vAlign w:val="center"/>
          </w:tcPr>
          <w:p w:rsidR="001B5D29" w:rsidRPr="001B5D29" w:rsidRDefault="001B5D29" w:rsidP="004F7576">
            <w:pPr>
              <w:jc w:val="center"/>
              <w:rPr>
                <w:sz w:val="16"/>
                <w:szCs w:val="16"/>
                <w:lang w:val="id-ID"/>
              </w:rPr>
            </w:pPr>
            <w:r w:rsidRPr="001B5D29">
              <w:rPr>
                <w:sz w:val="16"/>
                <w:szCs w:val="16"/>
                <w:lang w:val="id-ID"/>
              </w:rPr>
              <w:t>Koef</w:t>
            </w:r>
            <w:r w:rsidR="004F7576">
              <w:rPr>
                <w:sz w:val="16"/>
                <w:szCs w:val="16"/>
                <w:lang w:val="id-ID"/>
              </w:rPr>
              <w:t xml:space="preserve">isien </w:t>
            </w:r>
            <w:r w:rsidRPr="001B5D29">
              <w:rPr>
                <w:sz w:val="16"/>
                <w:szCs w:val="16"/>
                <w:lang w:val="id-ID"/>
              </w:rPr>
              <w:t>permeabilitas (cm/det)</w:t>
            </w:r>
          </w:p>
        </w:tc>
        <w:tc>
          <w:tcPr>
            <w:tcW w:w="1560" w:type="dxa"/>
            <w:vAlign w:val="center"/>
          </w:tcPr>
          <w:p w:rsidR="001B5D29" w:rsidRPr="001B5D29" w:rsidRDefault="001B5D29" w:rsidP="004F7576">
            <w:pPr>
              <w:jc w:val="center"/>
              <w:rPr>
                <w:sz w:val="16"/>
                <w:szCs w:val="16"/>
                <w:lang w:val="id-ID"/>
              </w:rPr>
            </w:pPr>
            <w:r>
              <w:rPr>
                <w:sz w:val="16"/>
                <w:szCs w:val="16"/>
                <w:lang w:val="id-ID"/>
              </w:rPr>
              <w:t>Penyesuaian untuk tanah dasar</w:t>
            </w:r>
          </w:p>
        </w:tc>
      </w:tr>
      <w:tr w:rsidR="001B5D29" w:rsidRPr="009D1B8A" w:rsidTr="002551B2">
        <w:trPr>
          <w:trHeight w:val="719"/>
        </w:trPr>
        <w:tc>
          <w:tcPr>
            <w:tcW w:w="426" w:type="dxa"/>
            <w:vMerge w:val="restart"/>
            <w:tcBorders>
              <w:left w:val="single" w:sz="4" w:space="0" w:color="auto"/>
            </w:tcBorders>
            <w:textDirection w:val="btLr"/>
            <w:vAlign w:val="center"/>
          </w:tcPr>
          <w:p w:rsidR="001B5D29" w:rsidRPr="00331816" w:rsidRDefault="001B5D29" w:rsidP="009D1B8A">
            <w:pPr>
              <w:ind w:left="113" w:right="113"/>
              <w:jc w:val="both"/>
              <w:rPr>
                <w:sz w:val="20"/>
                <w:szCs w:val="20"/>
                <w:lang w:val="id-ID"/>
              </w:rPr>
            </w:pPr>
            <w:r w:rsidRPr="00331816">
              <w:rPr>
                <w:sz w:val="20"/>
                <w:szCs w:val="20"/>
                <w:lang w:val="id-ID"/>
              </w:rPr>
              <w:t>Tanah berbutir kasar</w:t>
            </w:r>
            <w:r>
              <w:rPr>
                <w:sz w:val="20"/>
                <w:szCs w:val="20"/>
                <w:lang w:val="id-ID"/>
              </w:rPr>
              <w:t xml:space="preserve"> </w:t>
            </w:r>
            <w:r w:rsidRPr="00331816">
              <w:rPr>
                <w:sz w:val="20"/>
                <w:szCs w:val="20"/>
                <w:lang w:val="id-ID"/>
              </w:rPr>
              <w:t xml:space="preserve">≥ 50% butiran tertahan saringan No. 200 </w:t>
            </w:r>
          </w:p>
        </w:tc>
        <w:tc>
          <w:tcPr>
            <w:tcW w:w="708" w:type="dxa"/>
            <w:vMerge w:val="restart"/>
            <w:textDirection w:val="btLr"/>
            <w:vAlign w:val="center"/>
          </w:tcPr>
          <w:p w:rsidR="001B5D29" w:rsidRPr="00331816" w:rsidRDefault="004F7576" w:rsidP="009D1B8A">
            <w:pPr>
              <w:ind w:left="113" w:right="113"/>
              <w:jc w:val="both"/>
              <w:rPr>
                <w:sz w:val="20"/>
                <w:szCs w:val="20"/>
                <w:lang w:val="id-ID"/>
              </w:rPr>
            </w:pPr>
            <w:r>
              <w:rPr>
                <w:sz w:val="20"/>
                <w:szCs w:val="20"/>
                <w:lang w:val="id-ID"/>
              </w:rPr>
              <w:t xml:space="preserve">Kerikil </w:t>
            </w:r>
            <w:r w:rsidR="001B5D29" w:rsidRPr="00331816">
              <w:rPr>
                <w:sz w:val="20"/>
                <w:szCs w:val="20"/>
                <w:lang w:val="id-ID"/>
              </w:rPr>
              <w:t>≥ 50% fraksi kasar</w:t>
            </w:r>
          </w:p>
          <w:p w:rsidR="001B5D29" w:rsidRPr="00331816" w:rsidRDefault="004F7576" w:rsidP="009D1B8A">
            <w:pPr>
              <w:ind w:left="113" w:right="113"/>
              <w:jc w:val="both"/>
              <w:rPr>
                <w:sz w:val="20"/>
                <w:szCs w:val="20"/>
                <w:lang w:val="id-ID"/>
              </w:rPr>
            </w:pPr>
            <w:r>
              <w:rPr>
                <w:sz w:val="20"/>
                <w:szCs w:val="20"/>
                <w:lang w:val="id-ID"/>
              </w:rPr>
              <w:t>tertahan</w:t>
            </w:r>
            <w:r w:rsidR="001B5D29" w:rsidRPr="00331816">
              <w:rPr>
                <w:sz w:val="20"/>
                <w:szCs w:val="20"/>
                <w:lang w:val="id-ID"/>
              </w:rPr>
              <w:t xml:space="preserve"> saringan No. 4</w:t>
            </w:r>
          </w:p>
        </w:tc>
        <w:tc>
          <w:tcPr>
            <w:tcW w:w="851" w:type="dxa"/>
            <w:vMerge w:val="restart"/>
            <w:textDirection w:val="btLr"/>
            <w:vAlign w:val="center"/>
          </w:tcPr>
          <w:p w:rsidR="001B5D29" w:rsidRPr="00331816" w:rsidRDefault="001B5D29" w:rsidP="009D1B8A">
            <w:pPr>
              <w:ind w:left="113" w:right="113"/>
              <w:rPr>
                <w:sz w:val="20"/>
                <w:szCs w:val="20"/>
                <w:lang w:val="id-ID"/>
              </w:rPr>
            </w:pPr>
            <w:r w:rsidRPr="00331816">
              <w:rPr>
                <w:sz w:val="20"/>
                <w:szCs w:val="20"/>
                <w:lang w:val="id-ID"/>
              </w:rPr>
              <w:t xml:space="preserve">Kerikil bersih </w:t>
            </w:r>
          </w:p>
          <w:p w:rsidR="001B5D29" w:rsidRPr="00331816" w:rsidRDefault="001B5D29" w:rsidP="009D1B8A">
            <w:pPr>
              <w:ind w:left="113" w:right="113"/>
              <w:rPr>
                <w:sz w:val="20"/>
                <w:szCs w:val="20"/>
                <w:lang w:val="id-ID"/>
              </w:rPr>
            </w:pPr>
            <w:r w:rsidRPr="00331816">
              <w:rPr>
                <w:sz w:val="20"/>
                <w:szCs w:val="20"/>
                <w:lang w:val="id-ID"/>
              </w:rPr>
              <w:t>(hanya kerikil)</w:t>
            </w: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GW</w:t>
            </w:r>
          </w:p>
        </w:tc>
        <w:tc>
          <w:tcPr>
            <w:tcW w:w="2268" w:type="dxa"/>
            <w:vAlign w:val="center"/>
          </w:tcPr>
          <w:p w:rsidR="001B5D29" w:rsidRPr="009D1B8A" w:rsidRDefault="004F7576" w:rsidP="009D1B8A">
            <w:pPr>
              <w:jc w:val="both"/>
              <w:rPr>
                <w:sz w:val="16"/>
                <w:szCs w:val="16"/>
                <w:lang w:val="id-ID"/>
              </w:rPr>
            </w:pPr>
            <w:r>
              <w:rPr>
                <w:sz w:val="16"/>
                <w:szCs w:val="16"/>
                <w:lang w:val="id-ID"/>
              </w:rPr>
              <w:t>Baik, traktor ban karet (</w:t>
            </w:r>
            <w:r w:rsidRPr="002551B2">
              <w:rPr>
                <w:i/>
                <w:sz w:val="16"/>
                <w:szCs w:val="16"/>
                <w:lang w:val="id-ID"/>
              </w:rPr>
              <w:t>rubber tire</w:t>
            </w:r>
            <w:r>
              <w:rPr>
                <w:sz w:val="16"/>
                <w:szCs w:val="16"/>
                <w:lang w:val="id-ID"/>
              </w:rPr>
              <w:t>), penggilas roda baja (</w:t>
            </w:r>
            <w:r w:rsidRPr="002551B2">
              <w:rPr>
                <w:i/>
                <w:sz w:val="16"/>
                <w:szCs w:val="16"/>
                <w:lang w:val="id-ID"/>
              </w:rPr>
              <w:t>steel-wheel roller</w:t>
            </w:r>
            <w:r>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&gt; 10</w:t>
            </w:r>
            <w:r w:rsidRPr="001B5D29">
              <w:rPr>
                <w:sz w:val="16"/>
                <w:szCs w:val="16"/>
                <w:vertAlign w:val="superscript"/>
                <w:lang w:val="id-ID"/>
              </w:rPr>
              <w:t>-2</w:t>
            </w:r>
          </w:p>
        </w:tc>
        <w:tc>
          <w:tcPr>
            <w:tcW w:w="1560" w:type="dxa"/>
            <w:vAlign w:val="center"/>
          </w:tcPr>
          <w:p w:rsidR="001B5D29" w:rsidRDefault="001B5D29" w:rsidP="004F7576">
            <w:pPr>
              <w:jc w:val="center"/>
              <w:rPr>
                <w:sz w:val="16"/>
                <w:szCs w:val="16"/>
                <w:lang w:val="id-ID"/>
              </w:rPr>
            </w:pPr>
            <w:r>
              <w:rPr>
                <w:sz w:val="16"/>
                <w:szCs w:val="16"/>
                <w:lang w:val="id-ID"/>
              </w:rPr>
              <w:t>Daya dukung baik</w:t>
            </w:r>
          </w:p>
        </w:tc>
      </w:tr>
      <w:tr w:rsidR="001B5D29" w:rsidRPr="009D1B8A" w:rsidTr="002551B2">
        <w:trPr>
          <w:trHeight w:val="703"/>
        </w:trPr>
        <w:tc>
          <w:tcPr>
            <w:tcW w:w="426" w:type="dxa"/>
            <w:vMerge/>
            <w:tcBorders>
              <w:left w:val="single" w:sz="4" w:space="0" w:color="auto"/>
            </w:tcBorders>
          </w:tcPr>
          <w:p w:rsidR="001B5D29" w:rsidRPr="00331816" w:rsidRDefault="001B5D29" w:rsidP="009D1B8A">
            <w:pPr>
              <w:jc w:val="both"/>
              <w:rPr>
                <w:sz w:val="20"/>
                <w:szCs w:val="20"/>
                <w:lang w:val="id-ID"/>
              </w:rPr>
            </w:pPr>
          </w:p>
        </w:tc>
        <w:tc>
          <w:tcPr>
            <w:tcW w:w="708" w:type="dxa"/>
            <w:vMerge/>
          </w:tcPr>
          <w:p w:rsidR="001B5D29" w:rsidRPr="00331816" w:rsidRDefault="001B5D29" w:rsidP="009D1B8A">
            <w:pPr>
              <w:jc w:val="both"/>
              <w:rPr>
                <w:sz w:val="20"/>
                <w:szCs w:val="20"/>
                <w:lang w:val="id-ID"/>
              </w:rPr>
            </w:pPr>
          </w:p>
        </w:tc>
        <w:tc>
          <w:tcPr>
            <w:tcW w:w="851" w:type="dxa"/>
            <w:vMerge/>
            <w:vAlign w:val="center"/>
          </w:tcPr>
          <w:p w:rsidR="001B5D29" w:rsidRPr="00331816" w:rsidRDefault="001B5D29" w:rsidP="009D1B8A">
            <w:pPr>
              <w:jc w:val="both"/>
              <w:rPr>
                <w:sz w:val="20"/>
                <w:szCs w:val="20"/>
                <w:lang w:val="id-ID"/>
              </w:rPr>
            </w:pP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GP</w:t>
            </w:r>
          </w:p>
        </w:tc>
        <w:tc>
          <w:tcPr>
            <w:tcW w:w="2268" w:type="dxa"/>
            <w:vAlign w:val="center"/>
          </w:tcPr>
          <w:p w:rsidR="001B5D29" w:rsidRPr="009D1B8A" w:rsidRDefault="004F7576" w:rsidP="009D1B8A">
            <w:pPr>
              <w:jc w:val="both"/>
              <w:rPr>
                <w:sz w:val="16"/>
                <w:szCs w:val="16"/>
                <w:lang w:val="id-ID"/>
              </w:rPr>
            </w:pPr>
            <w:r>
              <w:rPr>
                <w:sz w:val="16"/>
                <w:szCs w:val="16"/>
                <w:lang w:val="id-ID"/>
              </w:rPr>
              <w:t>Baik, traktor ban karet (</w:t>
            </w:r>
            <w:r w:rsidRPr="002551B2">
              <w:rPr>
                <w:i/>
                <w:sz w:val="16"/>
                <w:szCs w:val="16"/>
                <w:lang w:val="id-ID"/>
              </w:rPr>
              <w:t>rubber tire</w:t>
            </w:r>
            <w:r>
              <w:rPr>
                <w:sz w:val="16"/>
                <w:szCs w:val="16"/>
                <w:lang w:val="id-ID"/>
              </w:rPr>
              <w:t>), penggilas roda baja (</w:t>
            </w:r>
            <w:r w:rsidRPr="002551B2">
              <w:rPr>
                <w:i/>
                <w:sz w:val="16"/>
                <w:szCs w:val="16"/>
                <w:lang w:val="id-ID"/>
              </w:rPr>
              <w:t>steel-wheel roller</w:t>
            </w:r>
            <w:r>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&gt; 10</w:t>
            </w:r>
            <w:r w:rsidRPr="001B5D29">
              <w:rPr>
                <w:sz w:val="16"/>
                <w:szCs w:val="16"/>
                <w:vertAlign w:val="superscript"/>
                <w:lang w:val="id-ID"/>
              </w:rPr>
              <w:t>-2</w:t>
            </w:r>
          </w:p>
        </w:tc>
        <w:tc>
          <w:tcPr>
            <w:tcW w:w="1560" w:type="dxa"/>
            <w:vAlign w:val="center"/>
          </w:tcPr>
          <w:p w:rsidR="001B5D29" w:rsidRDefault="001B5D29" w:rsidP="004F7576">
            <w:pPr>
              <w:jc w:val="center"/>
              <w:rPr>
                <w:sz w:val="16"/>
                <w:szCs w:val="16"/>
                <w:lang w:val="id-ID"/>
              </w:rPr>
            </w:pPr>
            <w:r>
              <w:rPr>
                <w:sz w:val="16"/>
                <w:szCs w:val="16"/>
                <w:lang w:val="id-ID"/>
              </w:rPr>
              <w:t>Daya dukung baik</w:t>
            </w:r>
          </w:p>
        </w:tc>
      </w:tr>
      <w:tr w:rsidR="001B5D29" w:rsidRPr="009D1B8A" w:rsidTr="002551B2">
        <w:trPr>
          <w:trHeight w:val="839"/>
        </w:trPr>
        <w:tc>
          <w:tcPr>
            <w:tcW w:w="426" w:type="dxa"/>
            <w:vMerge/>
            <w:tcBorders>
              <w:left w:val="single" w:sz="4" w:space="0" w:color="auto"/>
            </w:tcBorders>
          </w:tcPr>
          <w:p w:rsidR="001B5D29" w:rsidRPr="00331816" w:rsidRDefault="001B5D29" w:rsidP="009D1B8A">
            <w:pPr>
              <w:jc w:val="both"/>
              <w:rPr>
                <w:sz w:val="20"/>
                <w:szCs w:val="20"/>
                <w:lang w:val="id-ID"/>
              </w:rPr>
            </w:pPr>
          </w:p>
        </w:tc>
        <w:tc>
          <w:tcPr>
            <w:tcW w:w="708" w:type="dxa"/>
            <w:vMerge/>
          </w:tcPr>
          <w:p w:rsidR="001B5D29" w:rsidRPr="00331816" w:rsidRDefault="001B5D29" w:rsidP="009D1B8A">
            <w:pPr>
              <w:jc w:val="both"/>
              <w:rPr>
                <w:sz w:val="20"/>
                <w:szCs w:val="20"/>
                <w:lang w:val="id-ID"/>
              </w:rPr>
            </w:pPr>
          </w:p>
        </w:tc>
        <w:tc>
          <w:tcPr>
            <w:tcW w:w="851" w:type="dxa"/>
            <w:vMerge w:val="restart"/>
            <w:textDirection w:val="btLr"/>
            <w:vAlign w:val="center"/>
          </w:tcPr>
          <w:p w:rsidR="001B5D29" w:rsidRPr="00331816" w:rsidRDefault="001B5D29" w:rsidP="009D1B8A">
            <w:pPr>
              <w:ind w:left="113" w:right="113"/>
              <w:jc w:val="both"/>
              <w:rPr>
                <w:sz w:val="20"/>
                <w:szCs w:val="20"/>
                <w:lang w:val="id-ID"/>
              </w:rPr>
            </w:pPr>
            <w:r>
              <w:rPr>
                <w:sz w:val="20"/>
                <w:szCs w:val="20"/>
                <w:lang w:val="id-ID"/>
              </w:rPr>
              <w:t xml:space="preserve">Kerikil </w:t>
            </w:r>
            <w:r w:rsidRPr="00331816">
              <w:rPr>
                <w:sz w:val="20"/>
                <w:szCs w:val="20"/>
                <w:lang w:val="id-ID"/>
              </w:rPr>
              <w:t>dengan</w:t>
            </w:r>
          </w:p>
          <w:p w:rsidR="001B5D29" w:rsidRPr="00331816" w:rsidRDefault="001B5D29" w:rsidP="009D1B8A">
            <w:pPr>
              <w:ind w:left="113" w:right="113"/>
              <w:jc w:val="both"/>
              <w:rPr>
                <w:sz w:val="20"/>
                <w:szCs w:val="20"/>
                <w:lang w:val="id-ID"/>
              </w:rPr>
            </w:pPr>
            <w:r w:rsidRPr="00331816">
              <w:rPr>
                <w:sz w:val="20"/>
                <w:szCs w:val="20"/>
                <w:lang w:val="id-ID"/>
              </w:rPr>
              <w:t>Butiran halus</w:t>
            </w: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GM</w:t>
            </w:r>
          </w:p>
        </w:tc>
        <w:tc>
          <w:tcPr>
            <w:tcW w:w="2268" w:type="dxa"/>
            <w:vAlign w:val="center"/>
          </w:tcPr>
          <w:p w:rsidR="001B5D29" w:rsidRPr="009D1B8A" w:rsidRDefault="002551B2" w:rsidP="002551B2">
            <w:pPr>
              <w:jc w:val="both"/>
              <w:rPr>
                <w:sz w:val="16"/>
                <w:szCs w:val="16"/>
                <w:lang w:val="id-ID"/>
              </w:rPr>
            </w:pPr>
            <w:r>
              <w:rPr>
                <w:sz w:val="16"/>
                <w:szCs w:val="16"/>
                <w:lang w:val="id-ID"/>
              </w:rPr>
              <w:t>Baik, diperlukan pengawasan yang ketat, traktor ban karet (</w:t>
            </w:r>
            <w:r w:rsidRPr="002551B2">
              <w:rPr>
                <w:i/>
                <w:sz w:val="16"/>
                <w:szCs w:val="16"/>
                <w:lang w:val="id-ID"/>
              </w:rPr>
              <w:t>rubber tire</w:t>
            </w:r>
            <w:r>
              <w:rPr>
                <w:sz w:val="16"/>
                <w:szCs w:val="16"/>
                <w:lang w:val="id-ID"/>
              </w:rPr>
              <w:t>), penggilas kaki domba (</w:t>
            </w:r>
            <w:r w:rsidRPr="002551B2">
              <w:rPr>
                <w:i/>
                <w:sz w:val="16"/>
                <w:szCs w:val="16"/>
                <w:lang w:val="id-ID"/>
              </w:rPr>
              <w:t>sheep foot roller</w:t>
            </w:r>
            <w:r>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10</w:t>
            </w:r>
            <w:r>
              <w:rPr>
                <w:sz w:val="16"/>
                <w:szCs w:val="16"/>
                <w:vertAlign w:val="superscript"/>
                <w:lang w:val="id-ID"/>
              </w:rPr>
              <w:t>-3</w:t>
            </w:r>
            <w:r>
              <w:rPr>
                <w:sz w:val="16"/>
                <w:szCs w:val="16"/>
                <w:lang w:val="id-ID"/>
              </w:rPr>
              <w:t xml:space="preserve"> - 10</w:t>
            </w:r>
            <w:r>
              <w:rPr>
                <w:sz w:val="16"/>
                <w:szCs w:val="16"/>
                <w:vertAlign w:val="superscript"/>
                <w:lang w:val="id-ID"/>
              </w:rPr>
              <w:t>-6</w:t>
            </w:r>
          </w:p>
        </w:tc>
        <w:tc>
          <w:tcPr>
            <w:tcW w:w="1560" w:type="dxa"/>
            <w:vAlign w:val="center"/>
          </w:tcPr>
          <w:p w:rsidR="001B5D29" w:rsidRDefault="001B5D29" w:rsidP="004F7576">
            <w:pPr>
              <w:jc w:val="center"/>
              <w:rPr>
                <w:sz w:val="16"/>
                <w:szCs w:val="16"/>
                <w:lang w:val="id-ID"/>
              </w:rPr>
            </w:pPr>
            <w:r>
              <w:rPr>
                <w:sz w:val="16"/>
                <w:szCs w:val="16"/>
                <w:lang w:val="id-ID"/>
              </w:rPr>
              <w:t>Daya dukung baik</w:t>
            </w:r>
          </w:p>
        </w:tc>
      </w:tr>
      <w:tr w:rsidR="001B5D29" w:rsidRPr="009D1B8A" w:rsidTr="002551B2">
        <w:trPr>
          <w:trHeight w:val="685"/>
        </w:trPr>
        <w:tc>
          <w:tcPr>
            <w:tcW w:w="426" w:type="dxa"/>
            <w:vMerge/>
            <w:tcBorders>
              <w:left w:val="single" w:sz="4" w:space="0" w:color="auto"/>
            </w:tcBorders>
          </w:tcPr>
          <w:p w:rsidR="001B5D29" w:rsidRPr="00331816" w:rsidRDefault="001B5D29" w:rsidP="009D1B8A">
            <w:pPr>
              <w:jc w:val="both"/>
              <w:rPr>
                <w:sz w:val="20"/>
                <w:szCs w:val="20"/>
                <w:lang w:val="id-ID"/>
              </w:rPr>
            </w:pPr>
          </w:p>
        </w:tc>
        <w:tc>
          <w:tcPr>
            <w:tcW w:w="708" w:type="dxa"/>
            <w:vMerge/>
          </w:tcPr>
          <w:p w:rsidR="001B5D29" w:rsidRPr="00331816" w:rsidRDefault="001B5D29" w:rsidP="009D1B8A">
            <w:pPr>
              <w:jc w:val="both"/>
              <w:rPr>
                <w:sz w:val="20"/>
                <w:szCs w:val="20"/>
                <w:lang w:val="id-ID"/>
              </w:rPr>
            </w:pPr>
          </w:p>
        </w:tc>
        <w:tc>
          <w:tcPr>
            <w:tcW w:w="851" w:type="dxa"/>
            <w:vMerge/>
            <w:vAlign w:val="center"/>
          </w:tcPr>
          <w:p w:rsidR="001B5D29" w:rsidRPr="00331816" w:rsidRDefault="001B5D29" w:rsidP="009D1B8A">
            <w:pPr>
              <w:jc w:val="both"/>
              <w:rPr>
                <w:sz w:val="20"/>
                <w:szCs w:val="20"/>
                <w:lang w:val="id-ID"/>
              </w:rPr>
            </w:pP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GC</w:t>
            </w:r>
          </w:p>
        </w:tc>
        <w:tc>
          <w:tcPr>
            <w:tcW w:w="2268" w:type="dxa"/>
            <w:vAlign w:val="center"/>
          </w:tcPr>
          <w:p w:rsidR="001B5D29" w:rsidRPr="009D1B8A" w:rsidRDefault="002551B2" w:rsidP="0074036E">
            <w:pPr>
              <w:jc w:val="both"/>
              <w:rPr>
                <w:sz w:val="16"/>
                <w:szCs w:val="16"/>
                <w:lang w:val="id-ID"/>
              </w:rPr>
            </w:pPr>
            <w:r>
              <w:rPr>
                <w:sz w:val="16"/>
                <w:szCs w:val="16"/>
                <w:lang w:val="id-ID"/>
              </w:rPr>
              <w:t>Baik, traktor ban karet (</w:t>
            </w:r>
            <w:r w:rsidRPr="002551B2">
              <w:rPr>
                <w:i/>
                <w:sz w:val="16"/>
                <w:szCs w:val="16"/>
                <w:lang w:val="id-ID"/>
              </w:rPr>
              <w:t>rubber tire</w:t>
            </w:r>
            <w:r>
              <w:rPr>
                <w:sz w:val="16"/>
                <w:szCs w:val="16"/>
                <w:lang w:val="id-ID"/>
              </w:rPr>
              <w:t xml:space="preserve">), </w:t>
            </w:r>
            <w:r w:rsidRPr="002551B2">
              <w:rPr>
                <w:sz w:val="16"/>
                <w:szCs w:val="16"/>
                <w:lang w:val="id-ID"/>
              </w:rPr>
              <w:t>penggilas kaki domba (</w:t>
            </w:r>
            <w:r w:rsidRPr="002551B2">
              <w:rPr>
                <w:i/>
                <w:sz w:val="16"/>
                <w:szCs w:val="16"/>
                <w:lang w:val="id-ID"/>
              </w:rPr>
              <w:t>sheep foot roller</w:t>
            </w:r>
            <w:r w:rsidRPr="002551B2">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10</w:t>
            </w:r>
            <w:r>
              <w:rPr>
                <w:sz w:val="16"/>
                <w:szCs w:val="16"/>
                <w:vertAlign w:val="superscript"/>
                <w:lang w:val="id-ID"/>
              </w:rPr>
              <w:t>-6</w:t>
            </w:r>
            <w:r>
              <w:rPr>
                <w:sz w:val="16"/>
                <w:szCs w:val="16"/>
                <w:lang w:val="id-ID"/>
              </w:rPr>
              <w:t xml:space="preserve"> - 10</w:t>
            </w:r>
            <w:r>
              <w:rPr>
                <w:sz w:val="16"/>
                <w:szCs w:val="16"/>
                <w:vertAlign w:val="superscript"/>
                <w:lang w:val="id-ID"/>
              </w:rPr>
              <w:t>-8</w:t>
            </w:r>
          </w:p>
        </w:tc>
        <w:tc>
          <w:tcPr>
            <w:tcW w:w="1560" w:type="dxa"/>
            <w:vAlign w:val="center"/>
          </w:tcPr>
          <w:p w:rsidR="001B5D29" w:rsidRDefault="001B5D29" w:rsidP="004F7576">
            <w:pPr>
              <w:jc w:val="center"/>
              <w:rPr>
                <w:sz w:val="16"/>
                <w:szCs w:val="16"/>
                <w:lang w:val="id-ID"/>
              </w:rPr>
            </w:pPr>
            <w:r>
              <w:rPr>
                <w:sz w:val="16"/>
                <w:szCs w:val="16"/>
                <w:lang w:val="id-ID"/>
              </w:rPr>
              <w:t>Daya dukung baik</w:t>
            </w:r>
          </w:p>
        </w:tc>
      </w:tr>
      <w:tr w:rsidR="001B5D29" w:rsidRPr="009D1B8A" w:rsidTr="002551B2">
        <w:trPr>
          <w:trHeight w:val="705"/>
        </w:trPr>
        <w:tc>
          <w:tcPr>
            <w:tcW w:w="426" w:type="dxa"/>
            <w:vMerge/>
            <w:tcBorders>
              <w:left w:val="single" w:sz="4" w:space="0" w:color="auto"/>
            </w:tcBorders>
          </w:tcPr>
          <w:p w:rsidR="001B5D29" w:rsidRPr="00331816" w:rsidRDefault="001B5D29" w:rsidP="009D1B8A">
            <w:pPr>
              <w:jc w:val="both"/>
              <w:rPr>
                <w:sz w:val="20"/>
                <w:szCs w:val="20"/>
                <w:lang w:val="id-ID"/>
              </w:rPr>
            </w:pPr>
          </w:p>
        </w:tc>
        <w:tc>
          <w:tcPr>
            <w:tcW w:w="708" w:type="dxa"/>
            <w:vMerge w:val="restart"/>
            <w:textDirection w:val="btLr"/>
            <w:vAlign w:val="center"/>
          </w:tcPr>
          <w:p w:rsidR="001B5D29" w:rsidRPr="00331816" w:rsidRDefault="004F7576" w:rsidP="009D1B8A">
            <w:pPr>
              <w:ind w:left="113" w:right="113"/>
              <w:jc w:val="both"/>
              <w:rPr>
                <w:sz w:val="20"/>
                <w:szCs w:val="20"/>
                <w:lang w:val="id-ID"/>
              </w:rPr>
            </w:pPr>
            <w:r>
              <w:rPr>
                <w:sz w:val="20"/>
                <w:szCs w:val="20"/>
                <w:lang w:val="id-ID"/>
              </w:rPr>
              <w:t>Pasir</w:t>
            </w:r>
            <w:r w:rsidR="001B5D29" w:rsidRPr="00331816">
              <w:rPr>
                <w:sz w:val="20"/>
                <w:szCs w:val="20"/>
                <w:lang w:val="id-ID"/>
              </w:rPr>
              <w:t xml:space="preserve"> 50%≥ fraksi kasar</w:t>
            </w:r>
          </w:p>
          <w:p w:rsidR="001B5D29" w:rsidRPr="00331816" w:rsidRDefault="004F7576" w:rsidP="009D1B8A">
            <w:pPr>
              <w:ind w:left="113" w:right="113"/>
              <w:jc w:val="both"/>
              <w:rPr>
                <w:sz w:val="20"/>
                <w:szCs w:val="20"/>
                <w:lang w:val="id-ID"/>
              </w:rPr>
            </w:pPr>
            <w:r>
              <w:rPr>
                <w:sz w:val="20"/>
                <w:szCs w:val="20"/>
                <w:lang w:val="id-ID"/>
              </w:rPr>
              <w:t>lolos</w:t>
            </w:r>
            <w:r w:rsidR="001B5D29" w:rsidRPr="00331816">
              <w:rPr>
                <w:sz w:val="20"/>
                <w:szCs w:val="20"/>
                <w:lang w:val="id-ID"/>
              </w:rPr>
              <w:t xml:space="preserve"> saringan No. 4</w:t>
            </w:r>
          </w:p>
        </w:tc>
        <w:tc>
          <w:tcPr>
            <w:tcW w:w="851" w:type="dxa"/>
            <w:vMerge w:val="restart"/>
            <w:textDirection w:val="btLr"/>
            <w:vAlign w:val="center"/>
          </w:tcPr>
          <w:p w:rsidR="001B5D29" w:rsidRPr="00331816" w:rsidRDefault="001B5D29" w:rsidP="009D1B8A">
            <w:pPr>
              <w:ind w:left="113" w:right="113"/>
              <w:rPr>
                <w:sz w:val="20"/>
                <w:szCs w:val="20"/>
                <w:lang w:val="id-ID"/>
              </w:rPr>
            </w:pPr>
            <w:r w:rsidRPr="00331816">
              <w:rPr>
                <w:sz w:val="20"/>
                <w:szCs w:val="20"/>
                <w:lang w:val="id-ID"/>
              </w:rPr>
              <w:t>Pasir bersih (hanya pasir)</w:t>
            </w: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SW</w:t>
            </w:r>
          </w:p>
        </w:tc>
        <w:tc>
          <w:tcPr>
            <w:tcW w:w="2268" w:type="dxa"/>
            <w:vAlign w:val="center"/>
          </w:tcPr>
          <w:p w:rsidR="001B5D29" w:rsidRPr="009D1B8A" w:rsidRDefault="002551B2" w:rsidP="009D1B8A">
            <w:pPr>
              <w:jc w:val="both"/>
              <w:rPr>
                <w:sz w:val="16"/>
                <w:szCs w:val="16"/>
                <w:lang w:val="id-ID"/>
              </w:rPr>
            </w:pPr>
            <w:r>
              <w:rPr>
                <w:sz w:val="16"/>
                <w:szCs w:val="16"/>
                <w:lang w:val="id-ID"/>
              </w:rPr>
              <w:t>Baik, traktor ban karet (</w:t>
            </w:r>
            <w:r w:rsidRPr="002551B2">
              <w:rPr>
                <w:i/>
                <w:sz w:val="16"/>
                <w:szCs w:val="16"/>
                <w:lang w:val="id-ID"/>
              </w:rPr>
              <w:t>rubber tire</w:t>
            </w:r>
            <w:r>
              <w:rPr>
                <w:sz w:val="16"/>
                <w:szCs w:val="16"/>
                <w:lang w:val="id-ID"/>
              </w:rPr>
              <w:t xml:space="preserve">), </w:t>
            </w:r>
            <w:r w:rsidRPr="002551B2">
              <w:rPr>
                <w:sz w:val="16"/>
                <w:szCs w:val="16"/>
                <w:lang w:val="id-ID"/>
              </w:rPr>
              <w:t>penggilas kaki domba (</w:t>
            </w:r>
            <w:r w:rsidRPr="002551B2">
              <w:rPr>
                <w:i/>
                <w:sz w:val="16"/>
                <w:szCs w:val="16"/>
                <w:lang w:val="id-ID"/>
              </w:rPr>
              <w:t>sheep foot roller</w:t>
            </w:r>
            <w:r w:rsidRPr="002551B2">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&gt; 10</w:t>
            </w:r>
            <w:r>
              <w:rPr>
                <w:sz w:val="16"/>
                <w:szCs w:val="16"/>
                <w:vertAlign w:val="superscript"/>
                <w:lang w:val="id-ID"/>
              </w:rPr>
              <w:t>-3</w:t>
            </w:r>
          </w:p>
        </w:tc>
        <w:tc>
          <w:tcPr>
            <w:tcW w:w="1560" w:type="dxa"/>
            <w:vAlign w:val="center"/>
          </w:tcPr>
          <w:p w:rsidR="001B5D29" w:rsidRDefault="001B5D29" w:rsidP="004F7576">
            <w:pPr>
              <w:jc w:val="center"/>
              <w:rPr>
                <w:sz w:val="16"/>
                <w:szCs w:val="16"/>
                <w:lang w:val="id-ID"/>
              </w:rPr>
            </w:pPr>
            <w:r>
              <w:rPr>
                <w:sz w:val="16"/>
                <w:szCs w:val="16"/>
                <w:lang w:val="id-ID"/>
              </w:rPr>
              <w:t>Daya dukung baik</w:t>
            </w:r>
          </w:p>
        </w:tc>
      </w:tr>
      <w:tr w:rsidR="001B5D29" w:rsidRPr="009D1B8A" w:rsidTr="002551B2">
        <w:trPr>
          <w:trHeight w:val="695"/>
        </w:trPr>
        <w:tc>
          <w:tcPr>
            <w:tcW w:w="426" w:type="dxa"/>
            <w:vMerge/>
            <w:tcBorders>
              <w:left w:val="single" w:sz="4" w:space="0" w:color="auto"/>
            </w:tcBorders>
          </w:tcPr>
          <w:p w:rsidR="001B5D29" w:rsidRPr="00331816" w:rsidRDefault="001B5D29" w:rsidP="009D1B8A">
            <w:pPr>
              <w:jc w:val="both"/>
              <w:rPr>
                <w:sz w:val="20"/>
                <w:szCs w:val="20"/>
                <w:lang w:val="id-ID"/>
              </w:rPr>
            </w:pPr>
          </w:p>
        </w:tc>
        <w:tc>
          <w:tcPr>
            <w:tcW w:w="708" w:type="dxa"/>
            <w:vMerge/>
          </w:tcPr>
          <w:p w:rsidR="001B5D29" w:rsidRPr="00331816" w:rsidRDefault="001B5D29" w:rsidP="009D1B8A">
            <w:pPr>
              <w:jc w:val="both"/>
              <w:rPr>
                <w:sz w:val="20"/>
                <w:szCs w:val="20"/>
                <w:lang w:val="id-ID"/>
              </w:rPr>
            </w:pPr>
          </w:p>
        </w:tc>
        <w:tc>
          <w:tcPr>
            <w:tcW w:w="851" w:type="dxa"/>
            <w:vMerge/>
            <w:vAlign w:val="center"/>
          </w:tcPr>
          <w:p w:rsidR="001B5D29" w:rsidRPr="00331816" w:rsidRDefault="001B5D29" w:rsidP="009D1B8A">
            <w:pPr>
              <w:jc w:val="both"/>
              <w:rPr>
                <w:sz w:val="20"/>
                <w:szCs w:val="20"/>
                <w:lang w:val="id-ID"/>
              </w:rPr>
            </w:pP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SP</w:t>
            </w:r>
          </w:p>
        </w:tc>
        <w:tc>
          <w:tcPr>
            <w:tcW w:w="2268" w:type="dxa"/>
            <w:vAlign w:val="center"/>
          </w:tcPr>
          <w:p w:rsidR="001B5D29" w:rsidRPr="009D1B8A" w:rsidRDefault="002551B2" w:rsidP="009D1B8A">
            <w:pPr>
              <w:jc w:val="both"/>
              <w:rPr>
                <w:sz w:val="16"/>
                <w:szCs w:val="16"/>
                <w:lang w:val="id-ID"/>
              </w:rPr>
            </w:pPr>
            <w:r>
              <w:rPr>
                <w:sz w:val="16"/>
                <w:szCs w:val="16"/>
                <w:lang w:val="id-ID"/>
              </w:rPr>
              <w:t>Baik, traktor ban karet (</w:t>
            </w:r>
            <w:r w:rsidRPr="002551B2">
              <w:rPr>
                <w:i/>
                <w:sz w:val="16"/>
                <w:szCs w:val="16"/>
                <w:lang w:val="id-ID"/>
              </w:rPr>
              <w:t>rubber tire</w:t>
            </w:r>
            <w:r>
              <w:rPr>
                <w:sz w:val="16"/>
                <w:szCs w:val="16"/>
                <w:lang w:val="id-ID"/>
              </w:rPr>
              <w:t xml:space="preserve">), </w:t>
            </w:r>
            <w:r w:rsidRPr="002551B2">
              <w:rPr>
                <w:sz w:val="16"/>
                <w:szCs w:val="16"/>
                <w:lang w:val="id-ID"/>
              </w:rPr>
              <w:t>penggilas kaki domba (</w:t>
            </w:r>
            <w:r w:rsidRPr="002551B2">
              <w:rPr>
                <w:i/>
                <w:sz w:val="16"/>
                <w:szCs w:val="16"/>
                <w:lang w:val="id-ID"/>
              </w:rPr>
              <w:t>sheep foot roller</w:t>
            </w:r>
            <w:r w:rsidRPr="002551B2">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&gt; 10</w:t>
            </w:r>
            <w:r>
              <w:rPr>
                <w:sz w:val="16"/>
                <w:szCs w:val="16"/>
                <w:vertAlign w:val="superscript"/>
                <w:lang w:val="id-ID"/>
              </w:rPr>
              <w:t>-3</w:t>
            </w:r>
          </w:p>
        </w:tc>
        <w:tc>
          <w:tcPr>
            <w:tcW w:w="1560" w:type="dxa"/>
            <w:vAlign w:val="center"/>
          </w:tcPr>
          <w:p w:rsidR="001B5D29" w:rsidRDefault="001B5D29" w:rsidP="004F7576">
            <w:pPr>
              <w:jc w:val="center"/>
              <w:rPr>
                <w:sz w:val="16"/>
                <w:szCs w:val="16"/>
                <w:lang w:val="id-ID"/>
              </w:rPr>
            </w:pPr>
            <w:r>
              <w:rPr>
                <w:sz w:val="16"/>
                <w:szCs w:val="16"/>
                <w:lang w:val="id-ID"/>
              </w:rPr>
              <w:t>Daya dukung baik atau tidak baik tergantung berat volumenya</w:t>
            </w:r>
          </w:p>
        </w:tc>
      </w:tr>
      <w:tr w:rsidR="001B5D29" w:rsidRPr="009D1B8A" w:rsidTr="004561AA">
        <w:trPr>
          <w:trHeight w:val="838"/>
        </w:trPr>
        <w:tc>
          <w:tcPr>
            <w:tcW w:w="426" w:type="dxa"/>
            <w:vMerge/>
            <w:tcBorders>
              <w:left w:val="single" w:sz="4" w:space="0" w:color="auto"/>
            </w:tcBorders>
          </w:tcPr>
          <w:p w:rsidR="001B5D29" w:rsidRPr="00331816" w:rsidRDefault="001B5D29" w:rsidP="009D1B8A">
            <w:pPr>
              <w:jc w:val="both"/>
              <w:rPr>
                <w:sz w:val="20"/>
                <w:szCs w:val="20"/>
                <w:lang w:val="id-ID"/>
              </w:rPr>
            </w:pPr>
          </w:p>
        </w:tc>
        <w:tc>
          <w:tcPr>
            <w:tcW w:w="708" w:type="dxa"/>
            <w:vMerge/>
          </w:tcPr>
          <w:p w:rsidR="001B5D29" w:rsidRPr="00331816" w:rsidRDefault="001B5D29" w:rsidP="009D1B8A">
            <w:pPr>
              <w:jc w:val="both"/>
              <w:rPr>
                <w:sz w:val="20"/>
                <w:szCs w:val="20"/>
                <w:lang w:val="id-ID"/>
              </w:rPr>
            </w:pPr>
          </w:p>
        </w:tc>
        <w:tc>
          <w:tcPr>
            <w:tcW w:w="851" w:type="dxa"/>
            <w:vMerge w:val="restart"/>
            <w:textDirection w:val="btLr"/>
            <w:vAlign w:val="center"/>
          </w:tcPr>
          <w:p w:rsidR="001B5D29" w:rsidRPr="00331816" w:rsidRDefault="001B5D29" w:rsidP="004561AA">
            <w:pPr>
              <w:ind w:left="113" w:right="113"/>
              <w:jc w:val="center"/>
              <w:rPr>
                <w:sz w:val="20"/>
                <w:szCs w:val="20"/>
                <w:lang w:val="id-ID"/>
              </w:rPr>
            </w:pPr>
            <w:r w:rsidRPr="00331816">
              <w:rPr>
                <w:sz w:val="20"/>
                <w:szCs w:val="20"/>
                <w:lang w:val="id-ID"/>
              </w:rPr>
              <w:t>Pasir</w:t>
            </w:r>
          </w:p>
          <w:p w:rsidR="001B5D29" w:rsidRPr="00331816" w:rsidRDefault="001B5D29" w:rsidP="004561AA">
            <w:pPr>
              <w:ind w:left="113" w:right="113"/>
              <w:jc w:val="center"/>
              <w:rPr>
                <w:sz w:val="20"/>
                <w:szCs w:val="20"/>
                <w:lang w:val="id-ID"/>
              </w:rPr>
            </w:pPr>
            <w:r w:rsidRPr="00331816">
              <w:rPr>
                <w:sz w:val="20"/>
                <w:szCs w:val="20"/>
                <w:lang w:val="id-ID"/>
              </w:rPr>
              <w:t>dengan butiran</w:t>
            </w:r>
          </w:p>
          <w:p w:rsidR="001B5D29" w:rsidRPr="00331816" w:rsidRDefault="001B5D29" w:rsidP="004561AA">
            <w:pPr>
              <w:ind w:left="113" w:right="113"/>
              <w:jc w:val="center"/>
              <w:rPr>
                <w:sz w:val="20"/>
                <w:szCs w:val="20"/>
                <w:lang w:val="id-ID"/>
              </w:rPr>
            </w:pPr>
            <w:r w:rsidRPr="00331816">
              <w:rPr>
                <w:sz w:val="20"/>
                <w:szCs w:val="20"/>
                <w:lang w:val="id-ID"/>
              </w:rPr>
              <w:t>halus</w:t>
            </w: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SM</w:t>
            </w:r>
          </w:p>
        </w:tc>
        <w:tc>
          <w:tcPr>
            <w:tcW w:w="2268" w:type="dxa"/>
            <w:vAlign w:val="center"/>
          </w:tcPr>
          <w:p w:rsidR="001B5D29" w:rsidRPr="009D1B8A" w:rsidRDefault="002551B2" w:rsidP="009D1B8A">
            <w:pPr>
              <w:jc w:val="both"/>
              <w:rPr>
                <w:sz w:val="16"/>
                <w:szCs w:val="16"/>
                <w:lang w:val="id-ID"/>
              </w:rPr>
            </w:pPr>
            <w:r>
              <w:rPr>
                <w:sz w:val="16"/>
                <w:szCs w:val="16"/>
                <w:lang w:val="id-ID"/>
              </w:rPr>
              <w:t>Baik, diperlukan pengawasan yang ketat, traktor ban karet (</w:t>
            </w:r>
            <w:r w:rsidRPr="002551B2">
              <w:rPr>
                <w:i/>
                <w:sz w:val="16"/>
                <w:szCs w:val="16"/>
                <w:lang w:val="id-ID"/>
              </w:rPr>
              <w:t>rubber tire</w:t>
            </w:r>
            <w:r>
              <w:rPr>
                <w:sz w:val="16"/>
                <w:szCs w:val="16"/>
                <w:lang w:val="id-ID"/>
              </w:rPr>
              <w:t>), penggilas kaki domba (</w:t>
            </w:r>
            <w:r w:rsidRPr="002551B2">
              <w:rPr>
                <w:i/>
                <w:sz w:val="16"/>
                <w:szCs w:val="16"/>
                <w:lang w:val="id-ID"/>
              </w:rPr>
              <w:t>sheep foot roller</w:t>
            </w:r>
            <w:r>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10</w:t>
            </w:r>
            <w:r>
              <w:rPr>
                <w:sz w:val="16"/>
                <w:szCs w:val="16"/>
                <w:vertAlign w:val="superscript"/>
                <w:lang w:val="id-ID"/>
              </w:rPr>
              <w:t>-3</w:t>
            </w:r>
            <w:r>
              <w:rPr>
                <w:sz w:val="16"/>
                <w:szCs w:val="16"/>
                <w:lang w:val="id-ID"/>
              </w:rPr>
              <w:t xml:space="preserve"> - 10</w:t>
            </w:r>
            <w:r>
              <w:rPr>
                <w:sz w:val="16"/>
                <w:szCs w:val="16"/>
                <w:vertAlign w:val="superscript"/>
                <w:lang w:val="id-ID"/>
              </w:rPr>
              <w:t>-6</w:t>
            </w:r>
          </w:p>
        </w:tc>
        <w:tc>
          <w:tcPr>
            <w:tcW w:w="1560" w:type="dxa"/>
            <w:vAlign w:val="center"/>
          </w:tcPr>
          <w:p w:rsidR="001B5D29" w:rsidRDefault="004F7576" w:rsidP="004F7576">
            <w:pPr>
              <w:jc w:val="center"/>
              <w:rPr>
                <w:sz w:val="16"/>
                <w:szCs w:val="16"/>
                <w:lang w:val="id-ID"/>
              </w:rPr>
            </w:pPr>
            <w:r>
              <w:rPr>
                <w:sz w:val="16"/>
                <w:szCs w:val="16"/>
                <w:lang w:val="id-ID"/>
              </w:rPr>
              <w:t>Daya dukung baik atau tidak baik tergantung berat volumenya</w:t>
            </w:r>
          </w:p>
        </w:tc>
      </w:tr>
      <w:tr w:rsidR="001B5D29" w:rsidRPr="009D1B8A" w:rsidTr="002551B2">
        <w:trPr>
          <w:trHeight w:val="926"/>
        </w:trPr>
        <w:tc>
          <w:tcPr>
            <w:tcW w:w="426" w:type="dxa"/>
            <w:vMerge/>
            <w:tcBorders>
              <w:left w:val="single" w:sz="4" w:space="0" w:color="auto"/>
            </w:tcBorders>
          </w:tcPr>
          <w:p w:rsidR="001B5D29" w:rsidRPr="00331816" w:rsidRDefault="001B5D29" w:rsidP="009D1B8A">
            <w:pPr>
              <w:jc w:val="both"/>
              <w:rPr>
                <w:sz w:val="20"/>
                <w:szCs w:val="20"/>
                <w:lang w:val="id-ID"/>
              </w:rPr>
            </w:pPr>
          </w:p>
        </w:tc>
        <w:tc>
          <w:tcPr>
            <w:tcW w:w="708" w:type="dxa"/>
            <w:vMerge/>
          </w:tcPr>
          <w:p w:rsidR="001B5D29" w:rsidRPr="00331816" w:rsidRDefault="001B5D29" w:rsidP="009D1B8A">
            <w:pPr>
              <w:jc w:val="both"/>
              <w:rPr>
                <w:sz w:val="20"/>
                <w:szCs w:val="20"/>
                <w:lang w:val="id-ID"/>
              </w:rPr>
            </w:pPr>
          </w:p>
        </w:tc>
        <w:tc>
          <w:tcPr>
            <w:tcW w:w="851" w:type="dxa"/>
            <w:vMerge/>
          </w:tcPr>
          <w:p w:rsidR="001B5D29" w:rsidRPr="00331816" w:rsidRDefault="001B5D29" w:rsidP="009D1B8A">
            <w:pPr>
              <w:jc w:val="both"/>
              <w:rPr>
                <w:sz w:val="20"/>
                <w:szCs w:val="20"/>
                <w:lang w:val="id-ID"/>
              </w:rPr>
            </w:pP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SC</w:t>
            </w:r>
          </w:p>
        </w:tc>
        <w:tc>
          <w:tcPr>
            <w:tcW w:w="2268" w:type="dxa"/>
            <w:vAlign w:val="center"/>
          </w:tcPr>
          <w:p w:rsidR="001B5D29" w:rsidRPr="009D1B8A" w:rsidRDefault="002551B2" w:rsidP="002551B2">
            <w:pPr>
              <w:jc w:val="both"/>
              <w:rPr>
                <w:sz w:val="16"/>
                <w:szCs w:val="16"/>
                <w:lang w:val="id-ID"/>
              </w:rPr>
            </w:pPr>
            <w:r>
              <w:rPr>
                <w:sz w:val="16"/>
                <w:szCs w:val="16"/>
                <w:lang w:val="id-ID"/>
              </w:rPr>
              <w:t>Baik, penggilas kaki domba (</w:t>
            </w:r>
            <w:r w:rsidRPr="002551B2">
              <w:rPr>
                <w:i/>
                <w:sz w:val="16"/>
                <w:szCs w:val="16"/>
                <w:lang w:val="id-ID"/>
              </w:rPr>
              <w:t>sheep foot roller</w:t>
            </w:r>
            <w:r>
              <w:rPr>
                <w:sz w:val="16"/>
                <w:szCs w:val="16"/>
                <w:lang w:val="id-ID"/>
              </w:rPr>
              <w:t>), penggilas dengan ban bertekanan (</w:t>
            </w:r>
            <w:r w:rsidRPr="002551B2">
              <w:rPr>
                <w:i/>
                <w:sz w:val="16"/>
                <w:szCs w:val="16"/>
                <w:lang w:val="id-ID"/>
              </w:rPr>
              <w:t>penumatic tired roller</w:t>
            </w:r>
            <w:r>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10</w:t>
            </w:r>
            <w:r>
              <w:rPr>
                <w:sz w:val="16"/>
                <w:szCs w:val="16"/>
                <w:vertAlign w:val="superscript"/>
                <w:lang w:val="id-ID"/>
              </w:rPr>
              <w:t>-6</w:t>
            </w:r>
            <w:r>
              <w:rPr>
                <w:sz w:val="16"/>
                <w:szCs w:val="16"/>
                <w:lang w:val="id-ID"/>
              </w:rPr>
              <w:t xml:space="preserve"> - 10</w:t>
            </w:r>
            <w:r>
              <w:rPr>
                <w:sz w:val="16"/>
                <w:szCs w:val="16"/>
                <w:vertAlign w:val="superscript"/>
                <w:lang w:val="id-ID"/>
              </w:rPr>
              <w:t>-8</w:t>
            </w:r>
          </w:p>
        </w:tc>
        <w:tc>
          <w:tcPr>
            <w:tcW w:w="1560" w:type="dxa"/>
            <w:vAlign w:val="center"/>
          </w:tcPr>
          <w:p w:rsidR="001B5D29" w:rsidRDefault="004F7576" w:rsidP="004F7576">
            <w:pPr>
              <w:jc w:val="center"/>
              <w:rPr>
                <w:sz w:val="16"/>
                <w:szCs w:val="16"/>
                <w:lang w:val="id-ID"/>
              </w:rPr>
            </w:pPr>
            <w:r>
              <w:rPr>
                <w:sz w:val="16"/>
                <w:szCs w:val="16"/>
                <w:lang w:val="id-ID"/>
              </w:rPr>
              <w:t>Daya dukung baik atau buruk</w:t>
            </w:r>
          </w:p>
        </w:tc>
      </w:tr>
      <w:tr w:rsidR="001B5D29" w:rsidRPr="009D1B8A" w:rsidTr="004561AA">
        <w:trPr>
          <w:trHeight w:val="1189"/>
        </w:trPr>
        <w:tc>
          <w:tcPr>
            <w:tcW w:w="1134" w:type="dxa"/>
            <w:gridSpan w:val="2"/>
            <w:vMerge w:val="restart"/>
            <w:textDirection w:val="btLr"/>
            <w:vAlign w:val="center"/>
          </w:tcPr>
          <w:p w:rsidR="001B5D29" w:rsidRPr="00331816" w:rsidRDefault="001B5D29" w:rsidP="009D1B8A">
            <w:pPr>
              <w:ind w:left="113" w:right="113"/>
              <w:jc w:val="both"/>
              <w:rPr>
                <w:sz w:val="20"/>
                <w:szCs w:val="20"/>
                <w:lang w:val="id-ID"/>
              </w:rPr>
            </w:pPr>
            <w:r w:rsidRPr="00331816">
              <w:rPr>
                <w:sz w:val="20"/>
                <w:szCs w:val="20"/>
                <w:lang w:val="id-ID"/>
              </w:rPr>
              <w:t>Tanah berbutir halus</w:t>
            </w:r>
            <w:r>
              <w:rPr>
                <w:sz w:val="20"/>
                <w:szCs w:val="20"/>
                <w:lang w:val="id-ID"/>
              </w:rPr>
              <w:t xml:space="preserve"> </w:t>
            </w:r>
            <w:r w:rsidRPr="00331816">
              <w:rPr>
                <w:sz w:val="20"/>
                <w:szCs w:val="20"/>
                <w:lang w:val="id-ID"/>
              </w:rPr>
              <w:t>50% atau lebih lolos ayakan No. 200</w:t>
            </w:r>
          </w:p>
        </w:tc>
        <w:tc>
          <w:tcPr>
            <w:tcW w:w="851" w:type="dxa"/>
            <w:vMerge w:val="restart"/>
            <w:textDirection w:val="btLr"/>
            <w:vAlign w:val="center"/>
          </w:tcPr>
          <w:p w:rsidR="001B5D29" w:rsidRPr="00331816" w:rsidRDefault="001B5D29" w:rsidP="004561AA">
            <w:pPr>
              <w:jc w:val="center"/>
              <w:rPr>
                <w:sz w:val="20"/>
                <w:szCs w:val="20"/>
                <w:lang w:val="id-ID"/>
              </w:rPr>
            </w:pPr>
            <w:r w:rsidRPr="00331816">
              <w:rPr>
                <w:sz w:val="20"/>
                <w:szCs w:val="20"/>
                <w:lang w:val="id-ID"/>
              </w:rPr>
              <w:t>Lanau dan lempung</w:t>
            </w:r>
          </w:p>
          <w:p w:rsidR="001B5D29" w:rsidRPr="00331816" w:rsidRDefault="001B5D29" w:rsidP="004561AA">
            <w:pPr>
              <w:jc w:val="center"/>
              <w:rPr>
                <w:sz w:val="20"/>
                <w:szCs w:val="20"/>
                <w:lang w:val="id-ID"/>
              </w:rPr>
            </w:pPr>
            <w:r w:rsidRPr="00331816">
              <w:rPr>
                <w:sz w:val="20"/>
                <w:szCs w:val="20"/>
                <w:lang w:val="id-ID"/>
              </w:rPr>
              <w:t>batas cair ≤ 50%</w:t>
            </w: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ML</w:t>
            </w:r>
          </w:p>
        </w:tc>
        <w:tc>
          <w:tcPr>
            <w:tcW w:w="2268" w:type="dxa"/>
            <w:vAlign w:val="center"/>
          </w:tcPr>
          <w:p w:rsidR="001B5D29" w:rsidRPr="009D1B8A" w:rsidRDefault="002551B2" w:rsidP="002551B2">
            <w:pPr>
              <w:jc w:val="both"/>
              <w:rPr>
                <w:sz w:val="16"/>
                <w:szCs w:val="16"/>
                <w:lang w:val="id-ID"/>
              </w:rPr>
            </w:pPr>
            <w:r>
              <w:rPr>
                <w:sz w:val="16"/>
                <w:szCs w:val="16"/>
                <w:lang w:val="id-ID"/>
              </w:rPr>
              <w:t>Baik atau buruk, pengawasan terhadap pekerjaan penting sekali, penggilas dengan ban bertekanan (</w:t>
            </w:r>
            <w:r w:rsidRPr="002551B2">
              <w:rPr>
                <w:i/>
                <w:sz w:val="16"/>
                <w:szCs w:val="16"/>
                <w:lang w:val="id-ID"/>
              </w:rPr>
              <w:t>penumatic tired roller</w:t>
            </w:r>
            <w:r>
              <w:rPr>
                <w:sz w:val="16"/>
                <w:szCs w:val="16"/>
                <w:lang w:val="id-ID"/>
              </w:rPr>
              <w:t>) dan penggilas kaki domba (</w:t>
            </w:r>
            <w:r w:rsidRPr="002551B2">
              <w:rPr>
                <w:i/>
                <w:sz w:val="16"/>
                <w:szCs w:val="16"/>
                <w:lang w:val="id-ID"/>
              </w:rPr>
              <w:t>sheep foot roller</w:t>
            </w:r>
            <w:r>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10</w:t>
            </w:r>
            <w:r>
              <w:rPr>
                <w:sz w:val="16"/>
                <w:szCs w:val="16"/>
                <w:vertAlign w:val="superscript"/>
                <w:lang w:val="id-ID"/>
              </w:rPr>
              <w:t>-3</w:t>
            </w:r>
            <w:r>
              <w:rPr>
                <w:sz w:val="16"/>
                <w:szCs w:val="16"/>
                <w:lang w:val="id-ID"/>
              </w:rPr>
              <w:t xml:space="preserve"> - 10</w:t>
            </w:r>
            <w:r>
              <w:rPr>
                <w:sz w:val="16"/>
                <w:szCs w:val="16"/>
                <w:vertAlign w:val="superscript"/>
                <w:lang w:val="id-ID"/>
              </w:rPr>
              <w:t>-6</w:t>
            </w:r>
          </w:p>
        </w:tc>
        <w:tc>
          <w:tcPr>
            <w:tcW w:w="1560" w:type="dxa"/>
            <w:vAlign w:val="center"/>
          </w:tcPr>
          <w:p w:rsidR="001B5D29" w:rsidRDefault="004F7576" w:rsidP="004F7576">
            <w:pPr>
              <w:jc w:val="center"/>
              <w:rPr>
                <w:sz w:val="16"/>
                <w:szCs w:val="16"/>
                <w:lang w:val="id-ID"/>
              </w:rPr>
            </w:pPr>
            <w:r>
              <w:rPr>
                <w:sz w:val="16"/>
                <w:szCs w:val="16"/>
                <w:lang w:val="id-ID"/>
              </w:rPr>
              <w:t>Sangat buruk, memungkinkan terjadinya aliran</w:t>
            </w:r>
          </w:p>
        </w:tc>
      </w:tr>
      <w:tr w:rsidR="001B5D29" w:rsidRPr="009D1B8A" w:rsidTr="002551B2">
        <w:trPr>
          <w:trHeight w:val="1121"/>
        </w:trPr>
        <w:tc>
          <w:tcPr>
            <w:tcW w:w="1134" w:type="dxa"/>
            <w:gridSpan w:val="2"/>
            <w:vMerge/>
          </w:tcPr>
          <w:p w:rsidR="001B5D29" w:rsidRPr="00331816" w:rsidRDefault="001B5D29" w:rsidP="009D1B8A">
            <w:pPr>
              <w:jc w:val="both"/>
              <w:rPr>
                <w:sz w:val="20"/>
                <w:szCs w:val="20"/>
                <w:lang w:val="id-ID"/>
              </w:rPr>
            </w:pPr>
          </w:p>
        </w:tc>
        <w:tc>
          <w:tcPr>
            <w:tcW w:w="851" w:type="dxa"/>
            <w:vMerge/>
            <w:vAlign w:val="center"/>
          </w:tcPr>
          <w:p w:rsidR="001B5D29" w:rsidRPr="00331816" w:rsidRDefault="001B5D29" w:rsidP="009D1B8A">
            <w:pPr>
              <w:jc w:val="both"/>
              <w:rPr>
                <w:sz w:val="20"/>
                <w:szCs w:val="20"/>
                <w:lang w:val="id-ID"/>
              </w:rPr>
            </w:pP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CL</w:t>
            </w:r>
          </w:p>
        </w:tc>
        <w:tc>
          <w:tcPr>
            <w:tcW w:w="2268" w:type="dxa"/>
            <w:vAlign w:val="center"/>
          </w:tcPr>
          <w:p w:rsidR="001B5D29" w:rsidRPr="009D1B8A" w:rsidRDefault="002551B2" w:rsidP="002551B2">
            <w:pPr>
              <w:jc w:val="both"/>
              <w:rPr>
                <w:sz w:val="16"/>
                <w:szCs w:val="16"/>
                <w:lang w:val="id-ID"/>
              </w:rPr>
            </w:pPr>
            <w:r>
              <w:rPr>
                <w:sz w:val="16"/>
                <w:szCs w:val="16"/>
                <w:lang w:val="id-ID"/>
              </w:rPr>
              <w:t>Baik atau tidak baik, penggilas dengan ban bertekanan (penumatic tired roller) dan penggilas kaki domba (</w:t>
            </w:r>
            <w:r w:rsidRPr="002551B2">
              <w:rPr>
                <w:i/>
                <w:sz w:val="16"/>
                <w:szCs w:val="16"/>
                <w:lang w:val="id-ID"/>
              </w:rPr>
              <w:t>sheep foot roller</w:t>
            </w:r>
            <w:r>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10</w:t>
            </w:r>
            <w:r>
              <w:rPr>
                <w:sz w:val="16"/>
                <w:szCs w:val="16"/>
                <w:vertAlign w:val="superscript"/>
                <w:lang w:val="id-ID"/>
              </w:rPr>
              <w:t>-6</w:t>
            </w:r>
            <w:r>
              <w:rPr>
                <w:sz w:val="16"/>
                <w:szCs w:val="16"/>
                <w:lang w:val="id-ID"/>
              </w:rPr>
              <w:t xml:space="preserve"> - 10</w:t>
            </w:r>
            <w:r>
              <w:rPr>
                <w:sz w:val="16"/>
                <w:szCs w:val="16"/>
                <w:vertAlign w:val="superscript"/>
                <w:lang w:val="id-ID"/>
              </w:rPr>
              <w:t>-8</w:t>
            </w:r>
          </w:p>
        </w:tc>
        <w:tc>
          <w:tcPr>
            <w:tcW w:w="1560" w:type="dxa"/>
            <w:vAlign w:val="center"/>
          </w:tcPr>
          <w:p w:rsidR="001B5D29" w:rsidRDefault="004F7576" w:rsidP="004F7576">
            <w:pPr>
              <w:jc w:val="center"/>
              <w:rPr>
                <w:sz w:val="16"/>
                <w:szCs w:val="16"/>
                <w:lang w:val="id-ID"/>
              </w:rPr>
            </w:pPr>
            <w:r>
              <w:rPr>
                <w:sz w:val="16"/>
                <w:szCs w:val="16"/>
                <w:lang w:val="id-ID"/>
              </w:rPr>
              <w:t>Daya dukung baik atau buruk</w:t>
            </w:r>
          </w:p>
        </w:tc>
      </w:tr>
      <w:tr w:rsidR="001B5D29" w:rsidRPr="009D1B8A" w:rsidTr="002551B2">
        <w:trPr>
          <w:trHeight w:val="813"/>
        </w:trPr>
        <w:tc>
          <w:tcPr>
            <w:tcW w:w="1134" w:type="dxa"/>
            <w:gridSpan w:val="2"/>
            <w:vMerge/>
          </w:tcPr>
          <w:p w:rsidR="001B5D29" w:rsidRPr="00331816" w:rsidRDefault="001B5D29" w:rsidP="009D1B8A">
            <w:pPr>
              <w:jc w:val="both"/>
              <w:rPr>
                <w:sz w:val="20"/>
                <w:szCs w:val="20"/>
                <w:lang w:val="id-ID"/>
              </w:rPr>
            </w:pPr>
          </w:p>
        </w:tc>
        <w:tc>
          <w:tcPr>
            <w:tcW w:w="851" w:type="dxa"/>
            <w:vMerge/>
            <w:vAlign w:val="center"/>
          </w:tcPr>
          <w:p w:rsidR="001B5D29" w:rsidRPr="00331816" w:rsidRDefault="001B5D29" w:rsidP="009D1B8A">
            <w:pPr>
              <w:jc w:val="both"/>
              <w:rPr>
                <w:sz w:val="20"/>
                <w:szCs w:val="20"/>
                <w:lang w:val="id-ID"/>
              </w:rPr>
            </w:pP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OL</w:t>
            </w:r>
          </w:p>
        </w:tc>
        <w:tc>
          <w:tcPr>
            <w:tcW w:w="2268" w:type="dxa"/>
            <w:vAlign w:val="center"/>
          </w:tcPr>
          <w:p w:rsidR="001B5D29" w:rsidRPr="009D1B8A" w:rsidRDefault="002551B2" w:rsidP="002551B2">
            <w:pPr>
              <w:jc w:val="both"/>
              <w:rPr>
                <w:sz w:val="16"/>
                <w:szCs w:val="16"/>
                <w:lang w:val="id-ID"/>
              </w:rPr>
            </w:pPr>
            <w:r>
              <w:rPr>
                <w:sz w:val="16"/>
                <w:szCs w:val="16"/>
                <w:lang w:val="id-ID"/>
              </w:rPr>
              <w:t>Baik atau tidak baik, penggilas kaki domba (</w:t>
            </w:r>
            <w:r w:rsidRPr="002551B2">
              <w:rPr>
                <w:i/>
                <w:sz w:val="16"/>
                <w:szCs w:val="16"/>
                <w:lang w:val="id-ID"/>
              </w:rPr>
              <w:t>sheep foot roller</w:t>
            </w:r>
            <w:r>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10</w:t>
            </w:r>
            <w:r>
              <w:rPr>
                <w:sz w:val="16"/>
                <w:szCs w:val="16"/>
                <w:vertAlign w:val="superscript"/>
                <w:lang w:val="id-ID"/>
              </w:rPr>
              <w:t>-4</w:t>
            </w:r>
            <w:r>
              <w:rPr>
                <w:sz w:val="16"/>
                <w:szCs w:val="16"/>
                <w:lang w:val="id-ID"/>
              </w:rPr>
              <w:t xml:space="preserve"> - 10</w:t>
            </w:r>
            <w:r>
              <w:rPr>
                <w:sz w:val="16"/>
                <w:szCs w:val="16"/>
                <w:vertAlign w:val="superscript"/>
                <w:lang w:val="id-ID"/>
              </w:rPr>
              <w:t>-6</w:t>
            </w:r>
          </w:p>
        </w:tc>
        <w:tc>
          <w:tcPr>
            <w:tcW w:w="1560" w:type="dxa"/>
            <w:vAlign w:val="center"/>
          </w:tcPr>
          <w:p w:rsidR="001B5D29" w:rsidRDefault="004F7576" w:rsidP="004F7576">
            <w:pPr>
              <w:jc w:val="center"/>
              <w:rPr>
                <w:sz w:val="16"/>
                <w:szCs w:val="16"/>
                <w:lang w:val="id-ID"/>
              </w:rPr>
            </w:pPr>
            <w:r>
              <w:rPr>
                <w:sz w:val="16"/>
                <w:szCs w:val="16"/>
                <w:lang w:val="id-ID"/>
              </w:rPr>
              <w:t>Daya dukung baik atau buruk, penurunan yang besar mungkin terjadi</w:t>
            </w:r>
          </w:p>
        </w:tc>
      </w:tr>
      <w:tr w:rsidR="001B5D29" w:rsidRPr="009D1B8A" w:rsidTr="004561AA">
        <w:trPr>
          <w:trHeight w:val="825"/>
        </w:trPr>
        <w:tc>
          <w:tcPr>
            <w:tcW w:w="1134" w:type="dxa"/>
            <w:gridSpan w:val="2"/>
            <w:vMerge/>
          </w:tcPr>
          <w:p w:rsidR="001B5D29" w:rsidRPr="00331816" w:rsidRDefault="001B5D29" w:rsidP="009D1B8A">
            <w:pPr>
              <w:jc w:val="both"/>
              <w:rPr>
                <w:sz w:val="20"/>
                <w:szCs w:val="20"/>
                <w:lang w:val="id-ID"/>
              </w:rPr>
            </w:pPr>
          </w:p>
        </w:tc>
        <w:tc>
          <w:tcPr>
            <w:tcW w:w="851" w:type="dxa"/>
            <w:vMerge w:val="restart"/>
            <w:textDirection w:val="btLr"/>
            <w:vAlign w:val="center"/>
          </w:tcPr>
          <w:p w:rsidR="001B5D29" w:rsidRPr="00331816" w:rsidRDefault="001B5D29" w:rsidP="004561AA">
            <w:pPr>
              <w:jc w:val="center"/>
              <w:rPr>
                <w:sz w:val="20"/>
                <w:szCs w:val="20"/>
                <w:lang w:val="id-ID"/>
              </w:rPr>
            </w:pPr>
            <w:r w:rsidRPr="00331816">
              <w:rPr>
                <w:sz w:val="20"/>
                <w:szCs w:val="20"/>
                <w:lang w:val="id-ID"/>
              </w:rPr>
              <w:t>Lanau dan lempung batas cair ≥ 50%</w:t>
            </w: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MH</w:t>
            </w:r>
          </w:p>
        </w:tc>
        <w:tc>
          <w:tcPr>
            <w:tcW w:w="2268" w:type="dxa"/>
            <w:vAlign w:val="center"/>
          </w:tcPr>
          <w:p w:rsidR="001B5D29" w:rsidRPr="009D1B8A" w:rsidRDefault="002551B2" w:rsidP="002551B2">
            <w:pPr>
              <w:jc w:val="both"/>
              <w:rPr>
                <w:sz w:val="16"/>
                <w:szCs w:val="16"/>
                <w:lang w:val="id-ID"/>
              </w:rPr>
            </w:pPr>
            <w:r>
              <w:rPr>
                <w:sz w:val="16"/>
                <w:szCs w:val="16"/>
                <w:lang w:val="id-ID"/>
              </w:rPr>
              <w:t>Baik atau tidak cocok, penggilas kaki domba (</w:t>
            </w:r>
            <w:r w:rsidRPr="002551B2">
              <w:rPr>
                <w:i/>
                <w:sz w:val="16"/>
                <w:szCs w:val="16"/>
                <w:lang w:val="id-ID"/>
              </w:rPr>
              <w:t>sheep foot roller</w:t>
            </w:r>
            <w:r>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10</w:t>
            </w:r>
            <w:r>
              <w:rPr>
                <w:sz w:val="16"/>
                <w:szCs w:val="16"/>
                <w:vertAlign w:val="superscript"/>
                <w:lang w:val="id-ID"/>
              </w:rPr>
              <w:t>-4</w:t>
            </w:r>
            <w:r>
              <w:rPr>
                <w:sz w:val="16"/>
                <w:szCs w:val="16"/>
                <w:lang w:val="id-ID"/>
              </w:rPr>
              <w:t xml:space="preserve"> - 10</w:t>
            </w:r>
            <w:r>
              <w:rPr>
                <w:sz w:val="16"/>
                <w:szCs w:val="16"/>
                <w:vertAlign w:val="superscript"/>
                <w:lang w:val="id-ID"/>
              </w:rPr>
              <w:t>-6</w:t>
            </w:r>
          </w:p>
        </w:tc>
        <w:tc>
          <w:tcPr>
            <w:tcW w:w="1560" w:type="dxa"/>
            <w:vAlign w:val="center"/>
          </w:tcPr>
          <w:p w:rsidR="001B5D29" w:rsidRDefault="004F7576" w:rsidP="004F7576">
            <w:pPr>
              <w:jc w:val="center"/>
              <w:rPr>
                <w:sz w:val="16"/>
                <w:szCs w:val="16"/>
                <w:lang w:val="id-ID"/>
              </w:rPr>
            </w:pPr>
            <w:r>
              <w:rPr>
                <w:sz w:val="16"/>
                <w:szCs w:val="16"/>
                <w:lang w:val="id-ID"/>
              </w:rPr>
              <w:t>Daya dukung buruk</w:t>
            </w:r>
          </w:p>
        </w:tc>
      </w:tr>
      <w:tr w:rsidR="001B5D29" w:rsidRPr="009D1B8A" w:rsidTr="002551B2">
        <w:trPr>
          <w:trHeight w:val="597"/>
        </w:trPr>
        <w:tc>
          <w:tcPr>
            <w:tcW w:w="1134" w:type="dxa"/>
            <w:gridSpan w:val="2"/>
            <w:vMerge/>
            <w:vAlign w:val="center"/>
          </w:tcPr>
          <w:p w:rsidR="001B5D29" w:rsidRPr="00331816" w:rsidRDefault="001B5D29" w:rsidP="009D1B8A">
            <w:pPr>
              <w:jc w:val="both"/>
              <w:rPr>
                <w:sz w:val="20"/>
                <w:szCs w:val="20"/>
                <w:lang w:val="id-ID"/>
              </w:rPr>
            </w:pPr>
          </w:p>
        </w:tc>
        <w:tc>
          <w:tcPr>
            <w:tcW w:w="851" w:type="dxa"/>
            <w:vMerge/>
            <w:vAlign w:val="center"/>
          </w:tcPr>
          <w:p w:rsidR="001B5D29" w:rsidRPr="00331816" w:rsidRDefault="001B5D29" w:rsidP="009D1B8A">
            <w:pPr>
              <w:jc w:val="both"/>
              <w:rPr>
                <w:sz w:val="20"/>
                <w:szCs w:val="20"/>
                <w:lang w:val="id-ID"/>
              </w:rPr>
            </w:pP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CH</w:t>
            </w:r>
          </w:p>
        </w:tc>
        <w:tc>
          <w:tcPr>
            <w:tcW w:w="2268" w:type="dxa"/>
            <w:vAlign w:val="center"/>
          </w:tcPr>
          <w:p w:rsidR="001B5D29" w:rsidRPr="009D1B8A" w:rsidRDefault="002551B2" w:rsidP="0074036E">
            <w:pPr>
              <w:jc w:val="both"/>
              <w:rPr>
                <w:sz w:val="16"/>
                <w:szCs w:val="16"/>
                <w:lang w:val="id-ID"/>
              </w:rPr>
            </w:pPr>
            <w:r>
              <w:rPr>
                <w:sz w:val="16"/>
                <w:szCs w:val="16"/>
                <w:lang w:val="id-ID"/>
              </w:rPr>
              <w:t>Baik atau tidak baik, penggilas kaki domba (</w:t>
            </w:r>
            <w:r w:rsidRPr="002551B2">
              <w:rPr>
                <w:i/>
                <w:sz w:val="16"/>
                <w:szCs w:val="16"/>
                <w:lang w:val="id-ID"/>
              </w:rPr>
              <w:t>sheep foot roller</w:t>
            </w:r>
            <w:r>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10</w:t>
            </w:r>
            <w:r>
              <w:rPr>
                <w:sz w:val="16"/>
                <w:szCs w:val="16"/>
                <w:vertAlign w:val="superscript"/>
                <w:lang w:val="id-ID"/>
              </w:rPr>
              <w:t>-6</w:t>
            </w:r>
            <w:r>
              <w:rPr>
                <w:sz w:val="16"/>
                <w:szCs w:val="16"/>
                <w:lang w:val="id-ID"/>
              </w:rPr>
              <w:t xml:space="preserve"> - 10</w:t>
            </w:r>
            <w:r>
              <w:rPr>
                <w:sz w:val="16"/>
                <w:szCs w:val="16"/>
                <w:vertAlign w:val="superscript"/>
                <w:lang w:val="id-ID"/>
              </w:rPr>
              <w:t>-8</w:t>
            </w:r>
          </w:p>
        </w:tc>
        <w:tc>
          <w:tcPr>
            <w:tcW w:w="1560" w:type="dxa"/>
            <w:vAlign w:val="center"/>
          </w:tcPr>
          <w:p w:rsidR="001B5D29" w:rsidRDefault="004F7576" w:rsidP="004F7576">
            <w:pPr>
              <w:jc w:val="center"/>
              <w:rPr>
                <w:sz w:val="16"/>
                <w:szCs w:val="16"/>
                <w:lang w:val="id-ID"/>
              </w:rPr>
            </w:pPr>
            <w:r>
              <w:rPr>
                <w:sz w:val="16"/>
                <w:szCs w:val="16"/>
                <w:lang w:val="id-ID"/>
              </w:rPr>
              <w:t>Daya dukung baik atau buruk</w:t>
            </w:r>
          </w:p>
        </w:tc>
      </w:tr>
      <w:tr w:rsidR="001B5D29" w:rsidRPr="009D1B8A" w:rsidTr="002551B2">
        <w:trPr>
          <w:trHeight w:val="554"/>
        </w:trPr>
        <w:tc>
          <w:tcPr>
            <w:tcW w:w="1134" w:type="dxa"/>
            <w:gridSpan w:val="2"/>
            <w:vMerge/>
          </w:tcPr>
          <w:p w:rsidR="001B5D29" w:rsidRPr="00331816" w:rsidRDefault="001B5D29" w:rsidP="009D1B8A">
            <w:pPr>
              <w:jc w:val="both"/>
              <w:rPr>
                <w:sz w:val="20"/>
                <w:szCs w:val="20"/>
                <w:lang w:val="id-ID"/>
              </w:rPr>
            </w:pPr>
          </w:p>
        </w:tc>
        <w:tc>
          <w:tcPr>
            <w:tcW w:w="851" w:type="dxa"/>
            <w:vMerge/>
          </w:tcPr>
          <w:p w:rsidR="001B5D29" w:rsidRPr="00331816" w:rsidRDefault="001B5D29" w:rsidP="009D1B8A">
            <w:pPr>
              <w:jc w:val="both"/>
              <w:rPr>
                <w:sz w:val="20"/>
                <w:szCs w:val="20"/>
                <w:lang w:val="id-ID"/>
              </w:rPr>
            </w:pP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OH</w:t>
            </w:r>
          </w:p>
        </w:tc>
        <w:tc>
          <w:tcPr>
            <w:tcW w:w="2268" w:type="dxa"/>
            <w:vAlign w:val="center"/>
          </w:tcPr>
          <w:p w:rsidR="001B5D29" w:rsidRPr="009D1B8A" w:rsidRDefault="002551B2" w:rsidP="0074036E">
            <w:pPr>
              <w:jc w:val="both"/>
              <w:rPr>
                <w:sz w:val="16"/>
                <w:szCs w:val="16"/>
                <w:lang w:val="id-ID"/>
              </w:rPr>
            </w:pPr>
            <w:r>
              <w:rPr>
                <w:sz w:val="16"/>
                <w:szCs w:val="16"/>
                <w:lang w:val="id-ID"/>
              </w:rPr>
              <w:t>Buruk atau tidak cocok, penggilas kaki domba (</w:t>
            </w:r>
            <w:r w:rsidRPr="002551B2">
              <w:rPr>
                <w:i/>
                <w:sz w:val="16"/>
                <w:szCs w:val="16"/>
                <w:lang w:val="id-ID"/>
              </w:rPr>
              <w:t>sheep foot roller</w:t>
            </w:r>
            <w:r>
              <w:rPr>
                <w:sz w:val="16"/>
                <w:szCs w:val="16"/>
                <w:lang w:val="id-ID"/>
              </w:rPr>
              <w:t>)</w:t>
            </w:r>
          </w:p>
        </w:tc>
        <w:tc>
          <w:tcPr>
            <w:tcW w:w="1134" w:type="dxa"/>
            <w:vAlign w:val="center"/>
          </w:tcPr>
          <w:p w:rsidR="001B5D29" w:rsidRPr="009D1B8A" w:rsidRDefault="001B5D29" w:rsidP="001B5D29">
            <w:pPr>
              <w:jc w:val="center"/>
              <w:rPr>
                <w:sz w:val="16"/>
                <w:szCs w:val="16"/>
                <w:lang w:val="id-ID"/>
              </w:rPr>
            </w:pPr>
            <w:r>
              <w:rPr>
                <w:sz w:val="16"/>
                <w:szCs w:val="16"/>
                <w:lang w:val="id-ID"/>
              </w:rPr>
              <w:t>10</w:t>
            </w:r>
            <w:r>
              <w:rPr>
                <w:sz w:val="16"/>
                <w:szCs w:val="16"/>
                <w:vertAlign w:val="superscript"/>
                <w:lang w:val="id-ID"/>
              </w:rPr>
              <w:t>-6</w:t>
            </w:r>
            <w:r>
              <w:rPr>
                <w:sz w:val="16"/>
                <w:szCs w:val="16"/>
                <w:lang w:val="id-ID"/>
              </w:rPr>
              <w:t xml:space="preserve"> - 10</w:t>
            </w:r>
            <w:r>
              <w:rPr>
                <w:sz w:val="16"/>
                <w:szCs w:val="16"/>
                <w:vertAlign w:val="superscript"/>
                <w:lang w:val="id-ID"/>
              </w:rPr>
              <w:t>-8</w:t>
            </w:r>
          </w:p>
        </w:tc>
        <w:tc>
          <w:tcPr>
            <w:tcW w:w="1560" w:type="dxa"/>
            <w:vAlign w:val="center"/>
          </w:tcPr>
          <w:p w:rsidR="001B5D29" w:rsidRDefault="004F7576" w:rsidP="004F7576">
            <w:pPr>
              <w:jc w:val="center"/>
              <w:rPr>
                <w:sz w:val="16"/>
                <w:szCs w:val="16"/>
                <w:lang w:val="id-ID"/>
              </w:rPr>
            </w:pPr>
            <w:r>
              <w:rPr>
                <w:sz w:val="16"/>
                <w:szCs w:val="16"/>
                <w:lang w:val="id-ID"/>
              </w:rPr>
              <w:t>Daya dukung sangat buruk</w:t>
            </w:r>
          </w:p>
        </w:tc>
      </w:tr>
      <w:tr w:rsidR="001B5D29" w:rsidRPr="009D1B8A" w:rsidTr="002551B2">
        <w:trPr>
          <w:trHeight w:val="703"/>
        </w:trPr>
        <w:tc>
          <w:tcPr>
            <w:tcW w:w="1985" w:type="dxa"/>
            <w:gridSpan w:val="3"/>
            <w:vAlign w:val="center"/>
          </w:tcPr>
          <w:p w:rsidR="001B5D29" w:rsidRPr="002551B2" w:rsidRDefault="001B5D29" w:rsidP="009D1B8A">
            <w:pPr>
              <w:rPr>
                <w:sz w:val="16"/>
                <w:szCs w:val="16"/>
                <w:lang w:val="id-ID"/>
              </w:rPr>
            </w:pPr>
            <w:r w:rsidRPr="002551B2">
              <w:rPr>
                <w:sz w:val="16"/>
                <w:szCs w:val="16"/>
                <w:lang w:val="id-ID"/>
              </w:rPr>
              <w:t>Tanah-tanah dengan kandungan organik sangat tinggi</w:t>
            </w:r>
          </w:p>
        </w:tc>
        <w:tc>
          <w:tcPr>
            <w:tcW w:w="850" w:type="dxa"/>
            <w:vAlign w:val="center"/>
          </w:tcPr>
          <w:p w:rsidR="001B5D29" w:rsidRPr="009D1B8A" w:rsidRDefault="001B5D29" w:rsidP="009D1B8A">
            <w:pPr>
              <w:jc w:val="center"/>
              <w:rPr>
                <w:sz w:val="16"/>
                <w:szCs w:val="16"/>
                <w:lang w:val="id-ID"/>
              </w:rPr>
            </w:pPr>
            <w:r w:rsidRPr="009D1B8A">
              <w:rPr>
                <w:sz w:val="16"/>
                <w:szCs w:val="16"/>
                <w:lang w:val="id-ID"/>
              </w:rPr>
              <w:t>PT</w:t>
            </w:r>
          </w:p>
        </w:tc>
        <w:tc>
          <w:tcPr>
            <w:tcW w:w="2268" w:type="dxa"/>
            <w:vAlign w:val="center"/>
          </w:tcPr>
          <w:p w:rsidR="001B5D29" w:rsidRPr="002551B2" w:rsidRDefault="002551B2" w:rsidP="0074036E">
            <w:pPr>
              <w:jc w:val="both"/>
              <w:rPr>
                <w:sz w:val="16"/>
                <w:szCs w:val="16"/>
                <w:lang w:val="id-ID"/>
              </w:rPr>
            </w:pPr>
            <w:r>
              <w:rPr>
                <w:sz w:val="16"/>
                <w:szCs w:val="16"/>
                <w:lang w:val="id-ID"/>
              </w:rPr>
              <w:t>Tidak praktis bila dipakai setelah pemadatan</w:t>
            </w:r>
          </w:p>
        </w:tc>
        <w:tc>
          <w:tcPr>
            <w:tcW w:w="1134" w:type="dxa"/>
            <w:vAlign w:val="center"/>
          </w:tcPr>
          <w:p w:rsidR="001B5D29" w:rsidRPr="001B5D29" w:rsidRDefault="001B5D29" w:rsidP="001B5D29">
            <w:pPr>
              <w:jc w:val="center"/>
              <w:rPr>
                <w:sz w:val="16"/>
                <w:szCs w:val="16"/>
                <w:lang w:val="id-ID"/>
              </w:rPr>
            </w:pPr>
          </w:p>
        </w:tc>
        <w:tc>
          <w:tcPr>
            <w:tcW w:w="1560" w:type="dxa"/>
            <w:vAlign w:val="center"/>
          </w:tcPr>
          <w:p w:rsidR="001B5D29" w:rsidRPr="001B5D29" w:rsidRDefault="004F7576" w:rsidP="004F7576">
            <w:pPr>
              <w:jc w:val="center"/>
              <w:rPr>
                <w:sz w:val="16"/>
                <w:szCs w:val="16"/>
                <w:lang w:val="id-ID"/>
              </w:rPr>
            </w:pPr>
            <w:r>
              <w:rPr>
                <w:sz w:val="16"/>
                <w:szCs w:val="16"/>
                <w:lang w:val="id-ID"/>
              </w:rPr>
              <w:t>Tidak digunakan untuk tanah dasar</w:t>
            </w:r>
          </w:p>
        </w:tc>
      </w:tr>
    </w:tbl>
    <w:p w:rsidR="00257516" w:rsidRDefault="00257516" w:rsidP="00593BE1">
      <w:pPr>
        <w:numPr>
          <w:ilvl w:val="0"/>
          <w:numId w:val="8"/>
        </w:numPr>
        <w:tabs>
          <w:tab w:val="left" w:pos="993"/>
        </w:tabs>
        <w:spacing w:before="1200" w:line="720" w:lineRule="auto"/>
        <w:ind w:hanging="2171"/>
        <w:jc w:val="both"/>
        <w:rPr>
          <w:b/>
        </w:rPr>
      </w:pPr>
      <w:r w:rsidRPr="00542DC7">
        <w:rPr>
          <w:b/>
        </w:rPr>
        <w:lastRenderedPageBreak/>
        <w:t>Sistem klasifikasi AASHTO.</w:t>
      </w:r>
    </w:p>
    <w:p w:rsidR="00880179" w:rsidRPr="00DA377F" w:rsidRDefault="00880179" w:rsidP="00880179">
      <w:pPr>
        <w:spacing w:line="480" w:lineRule="auto"/>
        <w:ind w:left="1122"/>
        <w:jc w:val="both"/>
        <w:rPr>
          <w:lang w:val="id-ID"/>
        </w:rPr>
      </w:pPr>
      <w:r w:rsidRPr="00DA377F">
        <w:rPr>
          <w:lang w:val="id-ID"/>
        </w:rPr>
        <w:t>Sistem klasifikasi AASHTO bermanfaat untuk menentukan kualitas tanah guna pekerjaan jalan yaitu lapis dasar (</w:t>
      </w:r>
      <w:r w:rsidRPr="00DA377F">
        <w:rPr>
          <w:i/>
          <w:lang w:val="id-ID"/>
        </w:rPr>
        <w:t>subbase</w:t>
      </w:r>
      <w:r w:rsidRPr="00DA377F">
        <w:rPr>
          <w:lang w:val="id-ID"/>
        </w:rPr>
        <w:t>) dan tanah dasar (</w:t>
      </w:r>
      <w:r w:rsidRPr="00DA377F">
        <w:rPr>
          <w:i/>
          <w:lang w:val="id-ID"/>
        </w:rPr>
        <w:t>subgrade</w:t>
      </w:r>
      <w:r w:rsidRPr="00DA377F">
        <w:rPr>
          <w:lang w:val="id-ID"/>
        </w:rPr>
        <w:t>). Karena sistem ini ditujukan untuk pekerjaan jalan tersebut, maka penggunaan sistem ini dalam prakteknya harus dipertimbangkan terhadap maksud aslinya. Sistem ini membagi tanah ke dalam 7 kelompok utama yaitu A-1 sampai dengan A-7. Tanah yang diklasifikasikan ke dalam A-1, A-2, dan A-3 adalah tanah berbutir di mana 35% atau kurang dari jumlah butiran tanah tersebut lolos ayakan No. 200. Tanah di mana lebih dari 35% butirannya tanah lolos ayakan No. 200 diklasifikasikan ke dalam kelompok A-4, A-5 A-6, dan A-7. Butiran dalam kelompok A-4 sampai dengan A-7 tersebut sebagian besar adalah lanau dan lempung. Sistem klasifikasi ini didasarkan pada kriteria di bawah ini :</w:t>
      </w:r>
      <w:r w:rsidRPr="00DA377F">
        <w:rPr>
          <w:lang w:val="id-ID"/>
        </w:rPr>
        <w:tab/>
      </w:r>
    </w:p>
    <w:p w:rsidR="00880179" w:rsidRPr="00DA377F" w:rsidRDefault="00880179" w:rsidP="00593BE1">
      <w:pPr>
        <w:numPr>
          <w:ilvl w:val="0"/>
          <w:numId w:val="12"/>
        </w:numPr>
        <w:tabs>
          <w:tab w:val="clear" w:pos="1842"/>
          <w:tab w:val="num" w:pos="1496"/>
        </w:tabs>
        <w:spacing w:line="480" w:lineRule="auto"/>
        <w:ind w:left="1496" w:hanging="374"/>
        <w:jc w:val="both"/>
        <w:rPr>
          <w:lang w:val="id-ID"/>
        </w:rPr>
      </w:pPr>
      <w:r w:rsidRPr="00DA377F">
        <w:rPr>
          <w:lang w:val="id-ID"/>
        </w:rPr>
        <w:t>Ukuran Butir</w:t>
      </w:r>
    </w:p>
    <w:p w:rsidR="00880179" w:rsidRPr="00DA377F" w:rsidRDefault="00880179" w:rsidP="00880179">
      <w:pPr>
        <w:spacing w:line="480" w:lineRule="auto"/>
        <w:ind w:left="1496"/>
        <w:jc w:val="both"/>
        <w:rPr>
          <w:lang w:val="id-ID"/>
        </w:rPr>
      </w:pPr>
      <w:r w:rsidRPr="00DA377F">
        <w:rPr>
          <w:lang w:val="id-ID"/>
        </w:rPr>
        <w:t>Kerikil : bagian tanah yang lolos ayakan diameter 75 mm (3 in</w:t>
      </w:r>
      <w:r w:rsidRPr="00DA377F">
        <w:t>chi</w:t>
      </w:r>
      <w:r w:rsidRPr="00DA377F">
        <w:rPr>
          <w:lang w:val="id-ID"/>
        </w:rPr>
        <w:t xml:space="preserve">) dan yang tertahan pada ayakan No. </w:t>
      </w:r>
      <w:r w:rsidR="002A0DD7">
        <w:rPr>
          <w:lang w:val="id-ID"/>
        </w:rPr>
        <w:t>4</w:t>
      </w:r>
      <w:r w:rsidRPr="00DA377F">
        <w:rPr>
          <w:lang w:val="id-ID"/>
        </w:rPr>
        <w:t xml:space="preserve"> (</w:t>
      </w:r>
      <w:r w:rsidR="002A0DD7">
        <w:rPr>
          <w:lang w:val="id-ID"/>
        </w:rPr>
        <w:t>4,75</w:t>
      </w:r>
      <w:r w:rsidRPr="00DA377F">
        <w:rPr>
          <w:lang w:val="id-ID"/>
        </w:rPr>
        <w:t xml:space="preserve"> mm).</w:t>
      </w:r>
    </w:p>
    <w:p w:rsidR="00880179" w:rsidRPr="00DA377F" w:rsidRDefault="00880179" w:rsidP="00880179">
      <w:pPr>
        <w:spacing w:line="480" w:lineRule="auto"/>
        <w:ind w:left="1496"/>
        <w:jc w:val="both"/>
        <w:rPr>
          <w:lang w:val="id-ID"/>
        </w:rPr>
      </w:pPr>
      <w:r w:rsidRPr="00DA377F">
        <w:rPr>
          <w:lang w:val="id-ID"/>
        </w:rPr>
        <w:t xml:space="preserve">Pasir : bagian tanah yang lolos ayakan No. </w:t>
      </w:r>
      <w:r w:rsidR="002A0DD7">
        <w:rPr>
          <w:lang w:val="id-ID"/>
        </w:rPr>
        <w:t>4</w:t>
      </w:r>
      <w:r w:rsidRPr="00DA377F">
        <w:rPr>
          <w:lang w:val="id-ID"/>
        </w:rPr>
        <w:t xml:space="preserve"> (</w:t>
      </w:r>
      <w:r w:rsidR="002A0DD7">
        <w:rPr>
          <w:lang w:val="id-ID"/>
        </w:rPr>
        <w:t>4,75</w:t>
      </w:r>
      <w:r w:rsidRPr="00DA377F">
        <w:rPr>
          <w:lang w:val="id-ID"/>
        </w:rPr>
        <w:t xml:space="preserve"> mm) dan yang tertahan pada ayakan No. 200 (0</w:t>
      </w:r>
      <w:r w:rsidRPr="00DA377F">
        <w:t>,</w:t>
      </w:r>
      <w:r w:rsidRPr="00DA377F">
        <w:rPr>
          <w:lang w:val="id-ID"/>
        </w:rPr>
        <w:t>075 mm).</w:t>
      </w:r>
    </w:p>
    <w:p w:rsidR="00880179" w:rsidRPr="00DA377F" w:rsidRDefault="00880179" w:rsidP="00880179">
      <w:pPr>
        <w:spacing w:line="480" w:lineRule="auto"/>
        <w:ind w:left="1496"/>
        <w:jc w:val="both"/>
        <w:rPr>
          <w:lang w:val="id-ID"/>
        </w:rPr>
      </w:pPr>
      <w:r w:rsidRPr="00DA377F">
        <w:rPr>
          <w:lang w:val="id-ID"/>
        </w:rPr>
        <w:t>Lanau dan lempung : bagian tanah yang lolos ayakan No. 200.</w:t>
      </w:r>
    </w:p>
    <w:p w:rsidR="00880179" w:rsidRPr="00DA377F" w:rsidRDefault="00880179" w:rsidP="00593BE1">
      <w:pPr>
        <w:numPr>
          <w:ilvl w:val="0"/>
          <w:numId w:val="12"/>
        </w:numPr>
        <w:tabs>
          <w:tab w:val="clear" w:pos="1842"/>
          <w:tab w:val="num" w:pos="1496"/>
        </w:tabs>
        <w:spacing w:line="480" w:lineRule="auto"/>
        <w:ind w:left="1496" w:hanging="374"/>
        <w:jc w:val="both"/>
        <w:rPr>
          <w:lang w:val="id-ID"/>
        </w:rPr>
      </w:pPr>
      <w:r w:rsidRPr="00DA377F">
        <w:rPr>
          <w:lang w:val="id-ID"/>
        </w:rPr>
        <w:t>Plastisitas</w:t>
      </w:r>
    </w:p>
    <w:p w:rsidR="00880179" w:rsidRPr="00DA377F" w:rsidRDefault="00880179" w:rsidP="00880179">
      <w:pPr>
        <w:spacing w:line="480" w:lineRule="auto"/>
        <w:ind w:left="1496"/>
        <w:jc w:val="both"/>
        <w:rPr>
          <w:lang w:val="id-ID"/>
        </w:rPr>
      </w:pPr>
      <w:r w:rsidRPr="00DA377F">
        <w:rPr>
          <w:lang w:val="id-ID"/>
        </w:rPr>
        <w:t xml:space="preserve">Nama berlanau dipakai apabila bagian-bagian yang halus dari tanah mempunyai indeks plastis sebesar 10 atau kurang. Nama </w:t>
      </w:r>
      <w:r w:rsidRPr="00DA377F">
        <w:rPr>
          <w:lang w:val="id-ID"/>
        </w:rPr>
        <w:lastRenderedPageBreak/>
        <w:t>berlempung dipakai bilamana bagian-bagian yang halus dari tanah mempunyai indeks plastis indeks plastisnya 11 atau lebih.</w:t>
      </w:r>
    </w:p>
    <w:p w:rsidR="00880179" w:rsidRPr="00DA377F" w:rsidRDefault="00880179" w:rsidP="00593BE1">
      <w:pPr>
        <w:numPr>
          <w:ilvl w:val="0"/>
          <w:numId w:val="12"/>
        </w:numPr>
        <w:tabs>
          <w:tab w:val="clear" w:pos="1842"/>
          <w:tab w:val="num" w:pos="1496"/>
        </w:tabs>
        <w:spacing w:line="480" w:lineRule="auto"/>
        <w:ind w:left="1496" w:hanging="374"/>
        <w:jc w:val="both"/>
        <w:rPr>
          <w:lang w:val="id-ID"/>
        </w:rPr>
      </w:pPr>
      <w:r w:rsidRPr="00DA377F">
        <w:rPr>
          <w:lang w:val="id-ID"/>
        </w:rPr>
        <w:t>Apabila batuan (ukuran lebih besar dari 75 mm) di temukan di dalam contoh tanah yang akan ditentukan klasifikasi tanahnya, maka batuan-batuan tersebut harus dikeluarkan terlebih dahulu. Tetapi, persentase dari batuan yang dileluarkan tersebut harus dicatat.</w:t>
      </w:r>
    </w:p>
    <w:p w:rsidR="00880179" w:rsidRPr="00DA377F" w:rsidRDefault="00880179" w:rsidP="00880179">
      <w:pPr>
        <w:ind w:left="1122"/>
        <w:jc w:val="both"/>
        <w:rPr>
          <w:lang w:val="id-ID"/>
        </w:rPr>
      </w:pPr>
    </w:p>
    <w:p w:rsidR="00880179" w:rsidRPr="00DA377F" w:rsidRDefault="00880179" w:rsidP="00880179">
      <w:pPr>
        <w:spacing w:line="480" w:lineRule="auto"/>
        <w:ind w:left="1134"/>
        <w:jc w:val="both"/>
        <w:rPr>
          <w:lang w:val="id-ID"/>
        </w:rPr>
        <w:sectPr w:rsidR="00880179" w:rsidRPr="00DA377F" w:rsidSect="00F8709E">
          <w:headerReference w:type="even" r:id="rId13"/>
          <w:headerReference w:type="default" r:id="rId14"/>
          <w:footerReference w:type="default" r:id="rId15"/>
          <w:pgSz w:w="11907" w:h="16840" w:code="9"/>
          <w:pgMar w:top="1701" w:right="1701" w:bottom="1701" w:left="2268" w:header="720" w:footer="720" w:gutter="0"/>
          <w:pgNumType w:start="6"/>
          <w:cols w:space="720"/>
          <w:titlePg/>
          <w:docGrid w:linePitch="360"/>
        </w:sectPr>
      </w:pPr>
      <w:r w:rsidRPr="00DA377F">
        <w:rPr>
          <w:lang w:val="id-ID"/>
        </w:rPr>
        <w:t xml:space="preserve">Apabila sistem klasifikasi AASHTO dipakai untuk mengklasifikasikan tanah, maka data dari hasil uji dicocokkan dengan angka-angka yang diberikan dalam Tabel </w:t>
      </w:r>
      <w:r w:rsidR="002C1C5B">
        <w:rPr>
          <w:lang w:val="id-ID"/>
        </w:rPr>
        <w:t>4</w:t>
      </w:r>
      <w:r w:rsidRPr="00DA377F">
        <w:rPr>
          <w:lang w:val="id-ID"/>
        </w:rPr>
        <w:t xml:space="preserve"> dari kolom sebelah kiri ke kolom sebelah kanan hingga di</w:t>
      </w:r>
      <w:r>
        <w:rPr>
          <w:lang w:val="id-ID"/>
        </w:rPr>
        <w:t>temukan angka-angka yang sesuai.</w:t>
      </w:r>
    </w:p>
    <w:p w:rsidR="00880179" w:rsidRPr="00880179" w:rsidRDefault="00880179" w:rsidP="00880179">
      <w:pPr>
        <w:tabs>
          <w:tab w:val="num" w:pos="748"/>
        </w:tabs>
        <w:spacing w:line="480" w:lineRule="auto"/>
        <w:jc w:val="both"/>
        <w:rPr>
          <w:rFonts w:eastAsiaTheme="minorHAnsi"/>
        </w:rPr>
      </w:pPr>
      <w:r w:rsidRPr="007950A9">
        <w:rPr>
          <w:rFonts w:eastAsiaTheme="minorHAnsi"/>
          <w:lang w:val="id-ID"/>
        </w:rPr>
        <w:lastRenderedPageBreak/>
        <w:t xml:space="preserve">Tabel </w:t>
      </w:r>
      <w:r w:rsidR="002C1C5B">
        <w:rPr>
          <w:rFonts w:eastAsiaTheme="minorHAnsi"/>
          <w:lang w:val="id-ID"/>
        </w:rPr>
        <w:t>4</w:t>
      </w:r>
      <w:r w:rsidRPr="007950A9">
        <w:rPr>
          <w:rFonts w:eastAsiaTheme="minorHAnsi"/>
          <w:lang w:val="id-ID"/>
        </w:rPr>
        <w:t>.</w:t>
      </w:r>
      <w:r w:rsidRPr="00880179">
        <w:rPr>
          <w:rFonts w:eastAsiaTheme="minorHAnsi"/>
          <w:lang w:val="id-ID"/>
        </w:rPr>
        <w:t xml:space="preserve"> Klasifikasi </w:t>
      </w:r>
      <w:r w:rsidRPr="00880179">
        <w:rPr>
          <w:rFonts w:eastAsiaTheme="minorHAnsi"/>
        </w:rPr>
        <w:t>T</w:t>
      </w:r>
      <w:r w:rsidRPr="00880179">
        <w:rPr>
          <w:rFonts w:eastAsiaTheme="minorHAnsi"/>
          <w:lang w:val="id-ID"/>
        </w:rPr>
        <w:t xml:space="preserve">anah untuk </w:t>
      </w:r>
      <w:r w:rsidRPr="00880179">
        <w:rPr>
          <w:rFonts w:eastAsiaTheme="minorHAnsi"/>
        </w:rPr>
        <w:t>L</w:t>
      </w:r>
      <w:r w:rsidRPr="00880179">
        <w:rPr>
          <w:rFonts w:eastAsiaTheme="minorHAnsi"/>
          <w:lang w:val="id-ID"/>
        </w:rPr>
        <w:t xml:space="preserve">apisan </w:t>
      </w:r>
      <w:r w:rsidRPr="00880179">
        <w:rPr>
          <w:rFonts w:eastAsiaTheme="minorHAnsi"/>
        </w:rPr>
        <w:t>T</w:t>
      </w:r>
      <w:r w:rsidRPr="00880179">
        <w:rPr>
          <w:rFonts w:eastAsiaTheme="minorHAnsi"/>
          <w:lang w:val="id-ID"/>
        </w:rPr>
        <w:t xml:space="preserve">anah </w:t>
      </w:r>
      <w:r w:rsidRPr="00880179">
        <w:rPr>
          <w:rFonts w:eastAsiaTheme="minorHAnsi"/>
        </w:rPr>
        <w:t>D</w:t>
      </w:r>
      <w:r w:rsidRPr="00880179">
        <w:rPr>
          <w:rFonts w:eastAsiaTheme="minorHAnsi"/>
          <w:lang w:val="id-ID"/>
        </w:rPr>
        <w:t xml:space="preserve">asar </w:t>
      </w:r>
      <w:r w:rsidRPr="00880179">
        <w:rPr>
          <w:rFonts w:eastAsiaTheme="minorHAnsi"/>
        </w:rPr>
        <w:t>J</w:t>
      </w:r>
      <w:r w:rsidRPr="00880179">
        <w:rPr>
          <w:rFonts w:eastAsiaTheme="minorHAnsi"/>
          <w:lang w:val="id-ID"/>
        </w:rPr>
        <w:t>alan Raya (AASHTO)</w:t>
      </w:r>
    </w:p>
    <w:tbl>
      <w:tblPr>
        <w:tblW w:w="13464" w:type="dxa"/>
        <w:tblInd w:w="108" w:type="dxa"/>
        <w:tblLayout w:type="fixed"/>
        <w:tblLook w:val="0000" w:firstRow="0" w:lastRow="0" w:firstColumn="0" w:lastColumn="0" w:noHBand="0" w:noVBand="0"/>
      </w:tblPr>
      <w:tblGrid>
        <w:gridCol w:w="2454"/>
        <w:gridCol w:w="935"/>
        <w:gridCol w:w="935"/>
        <w:gridCol w:w="935"/>
        <w:gridCol w:w="935"/>
        <w:gridCol w:w="935"/>
        <w:gridCol w:w="935"/>
        <w:gridCol w:w="1008"/>
        <w:gridCol w:w="993"/>
        <w:gridCol w:w="992"/>
        <w:gridCol w:w="992"/>
        <w:gridCol w:w="1415"/>
      </w:tblGrid>
      <w:tr w:rsidR="00880179" w:rsidRPr="00880179" w:rsidTr="001E30FB">
        <w:trPr>
          <w:trHeight w:val="961"/>
        </w:trPr>
        <w:tc>
          <w:tcPr>
            <w:tcW w:w="2454" w:type="dxa"/>
            <w:tcBorders>
              <w:top w:val="double" w:sz="6" w:space="0" w:color="auto"/>
              <w:left w:val="double" w:sz="6" w:space="0" w:color="auto"/>
              <w:bottom w:val="single" w:sz="4" w:space="0" w:color="auto"/>
              <w:right w:val="single" w:sz="4" w:space="0" w:color="auto"/>
            </w:tcBorders>
            <w:shd w:val="clear" w:color="auto" w:fill="auto"/>
            <w:vAlign w:val="center"/>
          </w:tcPr>
          <w:p w:rsidR="00880179" w:rsidRPr="00880179" w:rsidRDefault="00880179" w:rsidP="00880179">
            <w:pPr>
              <w:spacing w:line="276" w:lineRule="auto"/>
              <w:rPr>
                <w:rFonts w:eastAsiaTheme="minorHAnsi"/>
                <w:b/>
                <w:lang w:val="id-ID"/>
              </w:rPr>
            </w:pPr>
            <w:r w:rsidRPr="00880179">
              <w:rPr>
                <w:rFonts w:eastAsiaTheme="minorHAnsi"/>
                <w:b/>
                <w:lang w:val="id-ID"/>
              </w:rPr>
              <w:t>Klasifikasi Umum</w:t>
            </w:r>
          </w:p>
        </w:tc>
        <w:tc>
          <w:tcPr>
            <w:tcW w:w="6618" w:type="dxa"/>
            <w:gridSpan w:val="7"/>
            <w:tcBorders>
              <w:top w:val="double" w:sz="6" w:space="0" w:color="auto"/>
              <w:left w:val="nil"/>
              <w:bottom w:val="single" w:sz="4" w:space="0" w:color="auto"/>
              <w:right w:val="single" w:sz="4" w:space="0" w:color="auto"/>
            </w:tcBorders>
            <w:shd w:val="clear" w:color="auto" w:fill="auto"/>
            <w:vAlign w:val="center"/>
          </w:tcPr>
          <w:p w:rsidR="00880179" w:rsidRPr="00880179" w:rsidRDefault="00880179" w:rsidP="00880179">
            <w:pPr>
              <w:spacing w:line="276" w:lineRule="auto"/>
              <w:jc w:val="center"/>
              <w:rPr>
                <w:rFonts w:eastAsiaTheme="minorHAnsi"/>
                <w:b/>
                <w:lang w:val="id-ID"/>
              </w:rPr>
            </w:pPr>
            <w:r w:rsidRPr="00880179">
              <w:rPr>
                <w:rFonts w:eastAsiaTheme="minorHAnsi"/>
                <w:b/>
                <w:lang w:val="id-ID"/>
              </w:rPr>
              <w:t xml:space="preserve">Tanah berbutir                                                                             (35% atau kurang dari seluruh contoh tanah </w:t>
            </w:r>
          </w:p>
          <w:p w:rsidR="00880179" w:rsidRPr="00880179" w:rsidRDefault="00880179" w:rsidP="00880179">
            <w:pPr>
              <w:spacing w:line="276" w:lineRule="auto"/>
              <w:jc w:val="center"/>
              <w:rPr>
                <w:rFonts w:eastAsiaTheme="minorHAnsi"/>
                <w:b/>
                <w:lang w:val="id-ID"/>
              </w:rPr>
            </w:pPr>
            <w:r w:rsidRPr="00880179">
              <w:rPr>
                <w:rFonts w:eastAsiaTheme="minorHAnsi"/>
                <w:b/>
                <w:lang w:val="id-ID"/>
              </w:rPr>
              <w:t>lolos ayakan No. 200)</w:t>
            </w:r>
          </w:p>
        </w:tc>
        <w:tc>
          <w:tcPr>
            <w:tcW w:w="4392" w:type="dxa"/>
            <w:gridSpan w:val="4"/>
            <w:tcBorders>
              <w:top w:val="double" w:sz="6" w:space="0" w:color="auto"/>
              <w:left w:val="nil"/>
              <w:bottom w:val="single" w:sz="4" w:space="0" w:color="auto"/>
              <w:right w:val="double" w:sz="6" w:space="0" w:color="000000"/>
            </w:tcBorders>
            <w:shd w:val="clear" w:color="auto" w:fill="auto"/>
            <w:vAlign w:val="center"/>
          </w:tcPr>
          <w:p w:rsidR="00880179" w:rsidRPr="00880179" w:rsidRDefault="00880179" w:rsidP="00880179">
            <w:pPr>
              <w:spacing w:line="276" w:lineRule="auto"/>
              <w:jc w:val="center"/>
              <w:rPr>
                <w:rFonts w:eastAsiaTheme="minorHAnsi"/>
                <w:b/>
                <w:lang w:val="id-ID"/>
              </w:rPr>
            </w:pPr>
            <w:r w:rsidRPr="00880179">
              <w:rPr>
                <w:rFonts w:eastAsiaTheme="minorHAnsi"/>
                <w:b/>
                <w:lang w:val="id-ID"/>
              </w:rPr>
              <w:t>Tanah lanau - lempung                                 (lebih dari 35% dari seluruh contoh tanah lolos ayakan No. 200)</w:t>
            </w:r>
          </w:p>
        </w:tc>
      </w:tr>
      <w:tr w:rsidR="00880179" w:rsidRPr="00880179" w:rsidTr="00413900">
        <w:trPr>
          <w:trHeight w:val="297"/>
        </w:trPr>
        <w:tc>
          <w:tcPr>
            <w:tcW w:w="2454" w:type="dxa"/>
            <w:vMerge w:val="restart"/>
            <w:tcBorders>
              <w:top w:val="nil"/>
              <w:left w:val="double" w:sz="6" w:space="0" w:color="auto"/>
              <w:bottom w:val="single" w:sz="4" w:space="0" w:color="000000"/>
              <w:right w:val="single" w:sz="4" w:space="0" w:color="auto"/>
            </w:tcBorders>
            <w:shd w:val="clear" w:color="auto" w:fill="auto"/>
            <w:vAlign w:val="center"/>
          </w:tcPr>
          <w:p w:rsidR="00880179" w:rsidRPr="00880179" w:rsidRDefault="00880179" w:rsidP="00880179">
            <w:pPr>
              <w:spacing w:line="276" w:lineRule="auto"/>
              <w:rPr>
                <w:rFonts w:eastAsiaTheme="minorHAnsi"/>
                <w:lang w:val="id-ID"/>
              </w:rPr>
            </w:pPr>
            <w:r w:rsidRPr="00880179">
              <w:rPr>
                <w:rFonts w:eastAsiaTheme="minorHAnsi"/>
                <w:lang w:val="id-ID"/>
              </w:rPr>
              <w:t>Klasifikasi Kelompok</w:t>
            </w:r>
          </w:p>
        </w:tc>
        <w:tc>
          <w:tcPr>
            <w:tcW w:w="1870" w:type="dxa"/>
            <w:gridSpan w:val="2"/>
            <w:tcBorders>
              <w:top w:val="single" w:sz="4" w:space="0" w:color="auto"/>
              <w:left w:val="nil"/>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A-1</w:t>
            </w:r>
          </w:p>
        </w:tc>
        <w:tc>
          <w:tcPr>
            <w:tcW w:w="935" w:type="dxa"/>
            <w:vMerge w:val="restart"/>
            <w:tcBorders>
              <w:top w:val="nil"/>
              <w:left w:val="single" w:sz="4" w:space="0" w:color="auto"/>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A-3</w:t>
            </w:r>
          </w:p>
        </w:tc>
        <w:tc>
          <w:tcPr>
            <w:tcW w:w="3813" w:type="dxa"/>
            <w:gridSpan w:val="4"/>
            <w:tcBorders>
              <w:top w:val="single" w:sz="4" w:space="0" w:color="auto"/>
              <w:left w:val="nil"/>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A-2</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A-4</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A-5</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A-6</w:t>
            </w:r>
          </w:p>
        </w:tc>
        <w:tc>
          <w:tcPr>
            <w:tcW w:w="1415" w:type="dxa"/>
            <w:tcBorders>
              <w:top w:val="nil"/>
              <w:left w:val="nil"/>
              <w:bottom w:val="single" w:sz="4" w:space="0" w:color="auto"/>
              <w:right w:val="double" w:sz="6"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A-7</w:t>
            </w:r>
          </w:p>
        </w:tc>
      </w:tr>
      <w:tr w:rsidR="00880179" w:rsidRPr="00880179" w:rsidTr="00413900">
        <w:trPr>
          <w:trHeight w:val="543"/>
        </w:trPr>
        <w:tc>
          <w:tcPr>
            <w:tcW w:w="2454" w:type="dxa"/>
            <w:vMerge/>
            <w:tcBorders>
              <w:top w:val="nil"/>
              <w:left w:val="double" w:sz="6" w:space="0" w:color="auto"/>
              <w:bottom w:val="single" w:sz="4" w:space="0" w:color="000000"/>
              <w:right w:val="single" w:sz="4" w:space="0" w:color="auto"/>
            </w:tcBorders>
            <w:vAlign w:val="center"/>
          </w:tcPr>
          <w:p w:rsidR="00880179" w:rsidRPr="00880179" w:rsidRDefault="00880179" w:rsidP="00880179">
            <w:pPr>
              <w:spacing w:line="276" w:lineRule="auto"/>
              <w:rPr>
                <w:rFonts w:eastAsiaTheme="minorHAnsi"/>
                <w:lang w:val="id-ID"/>
              </w:rPr>
            </w:pPr>
          </w:p>
        </w:tc>
        <w:tc>
          <w:tcPr>
            <w:tcW w:w="935" w:type="dxa"/>
            <w:tcBorders>
              <w:top w:val="nil"/>
              <w:left w:val="nil"/>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A-1a</w:t>
            </w:r>
          </w:p>
        </w:tc>
        <w:tc>
          <w:tcPr>
            <w:tcW w:w="935" w:type="dxa"/>
            <w:tcBorders>
              <w:top w:val="nil"/>
              <w:left w:val="nil"/>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A-1b</w:t>
            </w:r>
          </w:p>
        </w:tc>
        <w:tc>
          <w:tcPr>
            <w:tcW w:w="935" w:type="dxa"/>
            <w:vMerge/>
            <w:tcBorders>
              <w:top w:val="nil"/>
              <w:left w:val="single" w:sz="4" w:space="0" w:color="auto"/>
              <w:bottom w:val="single" w:sz="4" w:space="0" w:color="auto"/>
              <w:right w:val="single" w:sz="4" w:space="0" w:color="auto"/>
            </w:tcBorders>
            <w:vAlign w:val="center"/>
          </w:tcPr>
          <w:p w:rsidR="00880179" w:rsidRPr="00880179" w:rsidRDefault="00880179" w:rsidP="00880179">
            <w:pPr>
              <w:spacing w:line="276" w:lineRule="auto"/>
              <w:rPr>
                <w:rFonts w:eastAsiaTheme="minorHAnsi"/>
                <w:lang w:val="id-ID"/>
              </w:rPr>
            </w:pPr>
          </w:p>
        </w:tc>
        <w:tc>
          <w:tcPr>
            <w:tcW w:w="935" w:type="dxa"/>
            <w:tcBorders>
              <w:top w:val="nil"/>
              <w:left w:val="nil"/>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A-2-4</w:t>
            </w:r>
          </w:p>
        </w:tc>
        <w:tc>
          <w:tcPr>
            <w:tcW w:w="935" w:type="dxa"/>
            <w:tcBorders>
              <w:top w:val="nil"/>
              <w:left w:val="nil"/>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A-2-5</w:t>
            </w:r>
          </w:p>
        </w:tc>
        <w:tc>
          <w:tcPr>
            <w:tcW w:w="935" w:type="dxa"/>
            <w:tcBorders>
              <w:top w:val="nil"/>
              <w:left w:val="nil"/>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A-2-6</w:t>
            </w:r>
          </w:p>
        </w:tc>
        <w:tc>
          <w:tcPr>
            <w:tcW w:w="1008" w:type="dxa"/>
            <w:tcBorders>
              <w:top w:val="nil"/>
              <w:left w:val="nil"/>
              <w:bottom w:val="single" w:sz="4" w:space="0" w:color="auto"/>
              <w:right w:val="single" w:sz="4" w:space="0" w:color="auto"/>
            </w:tcBorders>
            <w:shd w:val="clear" w:color="auto" w:fill="auto"/>
            <w:noWrap/>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A-2-7</w:t>
            </w:r>
          </w:p>
        </w:tc>
        <w:tc>
          <w:tcPr>
            <w:tcW w:w="993" w:type="dxa"/>
            <w:vMerge/>
            <w:tcBorders>
              <w:top w:val="nil"/>
              <w:left w:val="single" w:sz="4" w:space="0" w:color="auto"/>
              <w:bottom w:val="single" w:sz="4" w:space="0" w:color="auto"/>
              <w:right w:val="single" w:sz="4" w:space="0" w:color="auto"/>
            </w:tcBorders>
            <w:vAlign w:val="center"/>
          </w:tcPr>
          <w:p w:rsidR="00880179" w:rsidRPr="00880179" w:rsidRDefault="00880179" w:rsidP="00880179">
            <w:pPr>
              <w:spacing w:line="276" w:lineRule="auto"/>
              <w:rPr>
                <w:rFonts w:eastAsiaTheme="minorHAnsi"/>
                <w:lang w:val="id-ID"/>
              </w:rPr>
            </w:pPr>
          </w:p>
        </w:tc>
        <w:tc>
          <w:tcPr>
            <w:tcW w:w="992" w:type="dxa"/>
            <w:vMerge/>
            <w:tcBorders>
              <w:top w:val="nil"/>
              <w:left w:val="single" w:sz="4" w:space="0" w:color="auto"/>
              <w:bottom w:val="single" w:sz="4" w:space="0" w:color="auto"/>
              <w:right w:val="single" w:sz="4" w:space="0" w:color="auto"/>
            </w:tcBorders>
            <w:vAlign w:val="center"/>
          </w:tcPr>
          <w:p w:rsidR="00880179" w:rsidRPr="00880179" w:rsidRDefault="00880179" w:rsidP="00880179">
            <w:pPr>
              <w:spacing w:line="276" w:lineRule="auto"/>
              <w:rPr>
                <w:rFonts w:eastAsiaTheme="minorHAnsi"/>
                <w:lang w:val="id-ID"/>
              </w:rPr>
            </w:pPr>
          </w:p>
        </w:tc>
        <w:tc>
          <w:tcPr>
            <w:tcW w:w="992" w:type="dxa"/>
            <w:vMerge/>
            <w:tcBorders>
              <w:top w:val="nil"/>
              <w:left w:val="single" w:sz="4" w:space="0" w:color="auto"/>
              <w:bottom w:val="single" w:sz="4" w:space="0" w:color="auto"/>
              <w:right w:val="single" w:sz="4" w:space="0" w:color="auto"/>
            </w:tcBorders>
            <w:vAlign w:val="center"/>
          </w:tcPr>
          <w:p w:rsidR="00880179" w:rsidRPr="00880179" w:rsidRDefault="00880179" w:rsidP="00880179">
            <w:pPr>
              <w:spacing w:line="276" w:lineRule="auto"/>
              <w:rPr>
                <w:rFonts w:eastAsiaTheme="minorHAnsi"/>
                <w:lang w:val="id-ID"/>
              </w:rPr>
            </w:pPr>
          </w:p>
        </w:tc>
        <w:tc>
          <w:tcPr>
            <w:tcW w:w="1415" w:type="dxa"/>
            <w:tcBorders>
              <w:top w:val="nil"/>
              <w:left w:val="nil"/>
              <w:bottom w:val="single" w:sz="4" w:space="0" w:color="auto"/>
              <w:right w:val="double" w:sz="6" w:space="0" w:color="auto"/>
            </w:tcBorders>
            <w:shd w:val="clear" w:color="auto" w:fill="auto"/>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 xml:space="preserve">A-7-5*     </w:t>
            </w:r>
          </w:p>
          <w:p w:rsidR="00880179" w:rsidRPr="00880179" w:rsidRDefault="00880179" w:rsidP="00880179">
            <w:pPr>
              <w:spacing w:line="276" w:lineRule="auto"/>
              <w:jc w:val="center"/>
              <w:rPr>
                <w:rFonts w:eastAsiaTheme="minorHAnsi"/>
                <w:lang w:val="id-ID"/>
              </w:rPr>
            </w:pPr>
            <w:r w:rsidRPr="00880179">
              <w:rPr>
                <w:rFonts w:eastAsiaTheme="minorHAnsi"/>
                <w:lang w:val="id-ID"/>
              </w:rPr>
              <w:t>A-7-6**</w:t>
            </w:r>
          </w:p>
        </w:tc>
      </w:tr>
      <w:tr w:rsidR="00880179" w:rsidRPr="00880179" w:rsidTr="00413900">
        <w:trPr>
          <w:trHeight w:val="612"/>
        </w:trPr>
        <w:tc>
          <w:tcPr>
            <w:tcW w:w="2454" w:type="dxa"/>
            <w:tcBorders>
              <w:top w:val="nil"/>
              <w:left w:val="double" w:sz="6" w:space="0" w:color="auto"/>
              <w:bottom w:val="nil"/>
              <w:right w:val="single" w:sz="4" w:space="0" w:color="auto"/>
            </w:tcBorders>
            <w:shd w:val="clear" w:color="auto" w:fill="auto"/>
            <w:vAlign w:val="center"/>
          </w:tcPr>
          <w:p w:rsidR="00880179" w:rsidRPr="00880179" w:rsidRDefault="00880179" w:rsidP="00880179">
            <w:pPr>
              <w:spacing w:line="276" w:lineRule="auto"/>
              <w:rPr>
                <w:rFonts w:eastAsiaTheme="minorHAnsi"/>
                <w:lang w:val="id-ID"/>
              </w:rPr>
            </w:pPr>
            <w:r w:rsidRPr="00880179">
              <w:rPr>
                <w:rFonts w:eastAsiaTheme="minorHAnsi"/>
                <w:lang w:val="id-ID"/>
              </w:rPr>
              <w:t xml:space="preserve">Analisis ayakan </w:t>
            </w:r>
          </w:p>
          <w:p w:rsidR="00880179" w:rsidRPr="00880179" w:rsidRDefault="00880179" w:rsidP="00880179">
            <w:pPr>
              <w:spacing w:line="276" w:lineRule="auto"/>
              <w:rPr>
                <w:rFonts w:eastAsiaTheme="minorHAnsi"/>
                <w:lang w:val="id-ID"/>
              </w:rPr>
            </w:pPr>
            <w:r w:rsidRPr="00880179">
              <w:rPr>
                <w:rFonts w:eastAsiaTheme="minorHAnsi"/>
                <w:lang w:val="id-ID"/>
              </w:rPr>
              <w:t>(% lolos)</w:t>
            </w:r>
          </w:p>
        </w:tc>
        <w:tc>
          <w:tcPr>
            <w:tcW w:w="935"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35"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35"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35"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35"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35"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1008"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93"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92"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92"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rPr>
                <w:rFonts w:eastAsiaTheme="minorHAnsi"/>
                <w:lang w:val="id-ID"/>
              </w:rPr>
            </w:pPr>
            <w:r w:rsidRPr="00880179">
              <w:rPr>
                <w:rFonts w:eastAsiaTheme="minorHAnsi"/>
                <w:lang w:val="id-ID"/>
              </w:rPr>
              <w:t> </w:t>
            </w:r>
          </w:p>
        </w:tc>
        <w:tc>
          <w:tcPr>
            <w:tcW w:w="1415" w:type="dxa"/>
            <w:tcBorders>
              <w:top w:val="nil"/>
              <w:left w:val="nil"/>
              <w:bottom w:val="nil"/>
              <w:right w:val="double" w:sz="6" w:space="0" w:color="auto"/>
            </w:tcBorders>
            <w:shd w:val="clear" w:color="auto" w:fill="auto"/>
            <w:noWrap/>
            <w:vAlign w:val="bottom"/>
          </w:tcPr>
          <w:p w:rsidR="00880179" w:rsidRPr="00880179" w:rsidRDefault="00880179" w:rsidP="00880179">
            <w:pPr>
              <w:spacing w:line="276" w:lineRule="auto"/>
              <w:rPr>
                <w:rFonts w:eastAsiaTheme="minorHAnsi"/>
                <w:lang w:val="id-ID"/>
              </w:rPr>
            </w:pPr>
            <w:r w:rsidRPr="00880179">
              <w:rPr>
                <w:rFonts w:eastAsiaTheme="minorHAnsi"/>
                <w:lang w:val="id-ID"/>
              </w:rPr>
              <w:t> </w:t>
            </w:r>
          </w:p>
        </w:tc>
      </w:tr>
      <w:tr w:rsidR="00880179" w:rsidRPr="00880179" w:rsidTr="00413900">
        <w:trPr>
          <w:trHeight w:val="297"/>
        </w:trPr>
        <w:tc>
          <w:tcPr>
            <w:tcW w:w="2454" w:type="dxa"/>
            <w:tcBorders>
              <w:top w:val="nil"/>
              <w:left w:val="double" w:sz="6" w:space="0" w:color="auto"/>
              <w:bottom w:val="nil"/>
              <w:right w:val="single" w:sz="4" w:space="0" w:color="auto"/>
            </w:tcBorders>
            <w:shd w:val="clear" w:color="auto" w:fill="auto"/>
            <w:vAlign w:val="center"/>
          </w:tcPr>
          <w:p w:rsidR="00880179" w:rsidRPr="00880179" w:rsidRDefault="00880179" w:rsidP="00880179">
            <w:pPr>
              <w:spacing w:line="276" w:lineRule="auto"/>
              <w:rPr>
                <w:rFonts w:eastAsiaTheme="minorHAnsi"/>
                <w:lang w:val="id-ID"/>
              </w:rPr>
            </w:pPr>
            <w:r w:rsidRPr="00880179">
              <w:rPr>
                <w:rFonts w:eastAsiaTheme="minorHAnsi"/>
                <w:lang w:val="id-ID"/>
              </w:rPr>
              <w:t>No. 10</w:t>
            </w:r>
          </w:p>
        </w:tc>
        <w:tc>
          <w:tcPr>
            <w:tcW w:w="935" w:type="dxa"/>
            <w:tcBorders>
              <w:top w:val="nil"/>
              <w:left w:val="nil"/>
              <w:bottom w:val="nil"/>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 xml:space="preserve">Maks </w:t>
            </w:r>
            <w:r w:rsidR="00880179" w:rsidRPr="001E30FB">
              <w:rPr>
                <w:rFonts w:eastAsiaTheme="minorHAnsi"/>
                <w:sz w:val="20"/>
                <w:szCs w:val="20"/>
                <w:lang w:val="id-ID"/>
              </w:rPr>
              <w:t>50</w:t>
            </w:r>
          </w:p>
        </w:tc>
        <w:tc>
          <w:tcPr>
            <w:tcW w:w="935" w:type="dxa"/>
            <w:tcBorders>
              <w:top w:val="nil"/>
              <w:left w:val="nil"/>
              <w:bottom w:val="nil"/>
              <w:right w:val="single" w:sz="4" w:space="0" w:color="auto"/>
            </w:tcBorders>
            <w:shd w:val="clear" w:color="auto" w:fill="auto"/>
            <w:noWrap/>
            <w:vAlign w:val="bottom"/>
          </w:tcPr>
          <w:p w:rsidR="00880179" w:rsidRPr="001E30FB" w:rsidRDefault="00880179" w:rsidP="004C3854">
            <w:pPr>
              <w:spacing w:line="276" w:lineRule="auto"/>
              <w:jc w:val="center"/>
              <w:rPr>
                <w:rFonts w:eastAsiaTheme="minorHAnsi"/>
                <w:sz w:val="20"/>
                <w:szCs w:val="20"/>
                <w:lang w:val="id-ID"/>
              </w:rPr>
            </w:pPr>
            <w:r w:rsidRPr="001E30FB">
              <w:rPr>
                <w:rFonts w:eastAsiaTheme="minorHAnsi"/>
                <w:sz w:val="20"/>
                <w:szCs w:val="20"/>
                <w:lang w:val="id-ID"/>
              </w:rPr>
              <w:t>---</w:t>
            </w:r>
          </w:p>
        </w:tc>
        <w:tc>
          <w:tcPr>
            <w:tcW w:w="935" w:type="dxa"/>
            <w:tcBorders>
              <w:top w:val="nil"/>
              <w:left w:val="nil"/>
              <w:bottom w:val="nil"/>
              <w:right w:val="single" w:sz="4" w:space="0" w:color="auto"/>
            </w:tcBorders>
            <w:shd w:val="clear" w:color="auto" w:fill="auto"/>
            <w:noWrap/>
            <w:vAlign w:val="bottom"/>
          </w:tcPr>
          <w:p w:rsidR="00880179" w:rsidRPr="001E30FB" w:rsidRDefault="00880179" w:rsidP="004C3854">
            <w:pPr>
              <w:spacing w:line="276" w:lineRule="auto"/>
              <w:jc w:val="center"/>
              <w:rPr>
                <w:rFonts w:eastAsiaTheme="minorHAnsi"/>
                <w:sz w:val="20"/>
                <w:szCs w:val="20"/>
                <w:lang w:val="id-ID"/>
              </w:rPr>
            </w:pPr>
            <w:r w:rsidRPr="001E30FB">
              <w:rPr>
                <w:rFonts w:eastAsiaTheme="minorHAnsi"/>
                <w:sz w:val="20"/>
                <w:szCs w:val="20"/>
                <w:lang w:val="id-ID"/>
              </w:rPr>
              <w:t>---</w:t>
            </w:r>
          </w:p>
        </w:tc>
        <w:tc>
          <w:tcPr>
            <w:tcW w:w="935" w:type="dxa"/>
            <w:tcBorders>
              <w:top w:val="nil"/>
              <w:left w:val="nil"/>
              <w:bottom w:val="nil"/>
              <w:right w:val="single" w:sz="4" w:space="0" w:color="auto"/>
            </w:tcBorders>
            <w:shd w:val="clear" w:color="auto" w:fill="auto"/>
            <w:noWrap/>
            <w:vAlign w:val="bottom"/>
          </w:tcPr>
          <w:p w:rsidR="00880179" w:rsidRPr="001E30FB" w:rsidRDefault="00880179" w:rsidP="004C3854">
            <w:pPr>
              <w:spacing w:line="276" w:lineRule="auto"/>
              <w:jc w:val="center"/>
              <w:rPr>
                <w:rFonts w:eastAsiaTheme="minorHAnsi"/>
                <w:sz w:val="20"/>
                <w:szCs w:val="20"/>
                <w:lang w:val="id-ID"/>
              </w:rPr>
            </w:pPr>
            <w:r w:rsidRPr="001E30FB">
              <w:rPr>
                <w:rFonts w:eastAsiaTheme="minorHAnsi"/>
                <w:sz w:val="20"/>
                <w:szCs w:val="20"/>
                <w:lang w:val="id-ID"/>
              </w:rPr>
              <w:t>---</w:t>
            </w:r>
          </w:p>
        </w:tc>
        <w:tc>
          <w:tcPr>
            <w:tcW w:w="935" w:type="dxa"/>
            <w:tcBorders>
              <w:top w:val="nil"/>
              <w:left w:val="nil"/>
              <w:bottom w:val="nil"/>
              <w:right w:val="single" w:sz="4" w:space="0" w:color="auto"/>
            </w:tcBorders>
            <w:shd w:val="clear" w:color="auto" w:fill="auto"/>
            <w:noWrap/>
            <w:vAlign w:val="bottom"/>
          </w:tcPr>
          <w:p w:rsidR="00880179" w:rsidRPr="001E30FB" w:rsidRDefault="00880179" w:rsidP="004C3854">
            <w:pPr>
              <w:spacing w:line="276" w:lineRule="auto"/>
              <w:jc w:val="center"/>
              <w:rPr>
                <w:rFonts w:eastAsiaTheme="minorHAnsi"/>
                <w:sz w:val="20"/>
                <w:szCs w:val="20"/>
                <w:lang w:val="id-ID"/>
              </w:rPr>
            </w:pPr>
            <w:r w:rsidRPr="001E30FB">
              <w:rPr>
                <w:rFonts w:eastAsiaTheme="minorHAnsi"/>
                <w:sz w:val="20"/>
                <w:szCs w:val="20"/>
                <w:lang w:val="id-ID"/>
              </w:rPr>
              <w:t>---</w:t>
            </w:r>
          </w:p>
        </w:tc>
        <w:tc>
          <w:tcPr>
            <w:tcW w:w="935" w:type="dxa"/>
            <w:tcBorders>
              <w:top w:val="nil"/>
              <w:left w:val="nil"/>
              <w:bottom w:val="nil"/>
              <w:right w:val="single" w:sz="4" w:space="0" w:color="auto"/>
            </w:tcBorders>
            <w:shd w:val="clear" w:color="auto" w:fill="auto"/>
            <w:noWrap/>
            <w:vAlign w:val="bottom"/>
          </w:tcPr>
          <w:p w:rsidR="00880179" w:rsidRPr="001E30FB" w:rsidRDefault="00880179" w:rsidP="004C3854">
            <w:pPr>
              <w:spacing w:line="276" w:lineRule="auto"/>
              <w:jc w:val="center"/>
              <w:rPr>
                <w:rFonts w:eastAsiaTheme="minorHAnsi"/>
                <w:sz w:val="20"/>
                <w:szCs w:val="20"/>
                <w:lang w:val="id-ID"/>
              </w:rPr>
            </w:pPr>
            <w:r w:rsidRPr="001E30FB">
              <w:rPr>
                <w:rFonts w:eastAsiaTheme="minorHAnsi"/>
                <w:sz w:val="20"/>
                <w:szCs w:val="20"/>
                <w:lang w:val="id-ID"/>
              </w:rPr>
              <w:t>---</w:t>
            </w:r>
          </w:p>
        </w:tc>
        <w:tc>
          <w:tcPr>
            <w:tcW w:w="1008" w:type="dxa"/>
            <w:tcBorders>
              <w:top w:val="nil"/>
              <w:left w:val="nil"/>
              <w:bottom w:val="nil"/>
              <w:right w:val="single" w:sz="4" w:space="0" w:color="auto"/>
            </w:tcBorders>
            <w:shd w:val="clear" w:color="auto" w:fill="auto"/>
            <w:noWrap/>
            <w:vAlign w:val="bottom"/>
          </w:tcPr>
          <w:p w:rsidR="00880179" w:rsidRPr="001E30FB" w:rsidRDefault="00880179" w:rsidP="004C3854">
            <w:pPr>
              <w:spacing w:line="276" w:lineRule="auto"/>
              <w:jc w:val="center"/>
              <w:rPr>
                <w:rFonts w:eastAsiaTheme="minorHAnsi"/>
                <w:sz w:val="20"/>
                <w:szCs w:val="20"/>
                <w:lang w:val="id-ID"/>
              </w:rPr>
            </w:pPr>
            <w:r w:rsidRPr="001E30FB">
              <w:rPr>
                <w:rFonts w:eastAsiaTheme="minorHAnsi"/>
                <w:sz w:val="20"/>
                <w:szCs w:val="20"/>
                <w:lang w:val="id-ID"/>
              </w:rPr>
              <w:t>---</w:t>
            </w:r>
          </w:p>
        </w:tc>
        <w:tc>
          <w:tcPr>
            <w:tcW w:w="993" w:type="dxa"/>
            <w:tcBorders>
              <w:top w:val="nil"/>
              <w:left w:val="nil"/>
              <w:bottom w:val="nil"/>
              <w:right w:val="single" w:sz="4" w:space="0" w:color="auto"/>
            </w:tcBorders>
            <w:shd w:val="clear" w:color="auto" w:fill="auto"/>
            <w:noWrap/>
            <w:vAlign w:val="bottom"/>
          </w:tcPr>
          <w:p w:rsidR="00880179" w:rsidRPr="00880179" w:rsidRDefault="00880179" w:rsidP="004C3854">
            <w:pPr>
              <w:spacing w:line="276" w:lineRule="auto"/>
              <w:jc w:val="center"/>
              <w:rPr>
                <w:rFonts w:eastAsiaTheme="minorHAnsi"/>
                <w:lang w:val="id-ID"/>
              </w:rPr>
            </w:pPr>
            <w:r w:rsidRPr="00880179">
              <w:rPr>
                <w:rFonts w:eastAsiaTheme="minorHAnsi"/>
                <w:lang w:val="id-ID"/>
              </w:rPr>
              <w:t>---</w:t>
            </w:r>
          </w:p>
        </w:tc>
        <w:tc>
          <w:tcPr>
            <w:tcW w:w="992" w:type="dxa"/>
            <w:tcBorders>
              <w:top w:val="nil"/>
              <w:left w:val="nil"/>
              <w:bottom w:val="nil"/>
              <w:right w:val="single" w:sz="4" w:space="0" w:color="auto"/>
            </w:tcBorders>
            <w:shd w:val="clear" w:color="auto" w:fill="auto"/>
            <w:noWrap/>
            <w:vAlign w:val="bottom"/>
          </w:tcPr>
          <w:p w:rsidR="00880179" w:rsidRPr="00880179" w:rsidRDefault="00880179" w:rsidP="004C3854">
            <w:pPr>
              <w:spacing w:line="276" w:lineRule="auto"/>
              <w:jc w:val="center"/>
              <w:rPr>
                <w:rFonts w:eastAsiaTheme="minorHAnsi"/>
                <w:lang w:val="id-ID"/>
              </w:rPr>
            </w:pPr>
            <w:r w:rsidRPr="00880179">
              <w:rPr>
                <w:rFonts w:eastAsiaTheme="minorHAnsi"/>
                <w:lang w:val="id-ID"/>
              </w:rPr>
              <w:t>---</w:t>
            </w:r>
          </w:p>
        </w:tc>
        <w:tc>
          <w:tcPr>
            <w:tcW w:w="992" w:type="dxa"/>
            <w:tcBorders>
              <w:top w:val="nil"/>
              <w:left w:val="nil"/>
              <w:bottom w:val="nil"/>
              <w:right w:val="single" w:sz="4" w:space="0" w:color="auto"/>
            </w:tcBorders>
            <w:shd w:val="clear" w:color="auto" w:fill="auto"/>
            <w:noWrap/>
            <w:vAlign w:val="bottom"/>
          </w:tcPr>
          <w:p w:rsidR="00880179" w:rsidRPr="00880179" w:rsidRDefault="00880179" w:rsidP="004C3854">
            <w:pPr>
              <w:spacing w:line="276" w:lineRule="auto"/>
              <w:jc w:val="center"/>
              <w:rPr>
                <w:rFonts w:eastAsiaTheme="minorHAnsi"/>
                <w:lang w:val="id-ID"/>
              </w:rPr>
            </w:pPr>
            <w:r w:rsidRPr="00880179">
              <w:rPr>
                <w:rFonts w:eastAsiaTheme="minorHAnsi"/>
                <w:lang w:val="id-ID"/>
              </w:rPr>
              <w:t>---</w:t>
            </w:r>
          </w:p>
        </w:tc>
        <w:tc>
          <w:tcPr>
            <w:tcW w:w="1415" w:type="dxa"/>
            <w:tcBorders>
              <w:top w:val="nil"/>
              <w:left w:val="nil"/>
              <w:bottom w:val="nil"/>
              <w:right w:val="double" w:sz="6" w:space="0" w:color="auto"/>
            </w:tcBorders>
            <w:shd w:val="clear" w:color="auto" w:fill="auto"/>
            <w:noWrap/>
            <w:vAlign w:val="bottom"/>
          </w:tcPr>
          <w:p w:rsidR="00880179" w:rsidRPr="00880179" w:rsidRDefault="00880179" w:rsidP="004C3854">
            <w:pPr>
              <w:spacing w:line="276" w:lineRule="auto"/>
              <w:jc w:val="center"/>
              <w:rPr>
                <w:rFonts w:eastAsiaTheme="minorHAnsi"/>
                <w:lang w:val="id-ID"/>
              </w:rPr>
            </w:pPr>
            <w:r w:rsidRPr="00880179">
              <w:rPr>
                <w:rFonts w:eastAsiaTheme="minorHAnsi"/>
                <w:lang w:val="id-ID"/>
              </w:rPr>
              <w:t>---</w:t>
            </w:r>
          </w:p>
        </w:tc>
      </w:tr>
      <w:tr w:rsidR="00880179" w:rsidRPr="00880179" w:rsidTr="00413900">
        <w:trPr>
          <w:trHeight w:val="297"/>
        </w:trPr>
        <w:tc>
          <w:tcPr>
            <w:tcW w:w="2454" w:type="dxa"/>
            <w:tcBorders>
              <w:top w:val="nil"/>
              <w:left w:val="double" w:sz="6" w:space="0" w:color="auto"/>
              <w:bottom w:val="nil"/>
              <w:right w:val="single" w:sz="4" w:space="0" w:color="auto"/>
            </w:tcBorders>
            <w:shd w:val="clear" w:color="auto" w:fill="auto"/>
            <w:noWrap/>
            <w:vAlign w:val="bottom"/>
          </w:tcPr>
          <w:p w:rsidR="00880179" w:rsidRPr="00880179" w:rsidRDefault="00880179" w:rsidP="00880179">
            <w:pPr>
              <w:spacing w:line="276" w:lineRule="auto"/>
              <w:rPr>
                <w:rFonts w:eastAsiaTheme="minorHAnsi"/>
                <w:lang w:val="id-ID"/>
              </w:rPr>
            </w:pPr>
            <w:r w:rsidRPr="00880179">
              <w:rPr>
                <w:rFonts w:eastAsiaTheme="minorHAnsi"/>
                <w:lang w:val="id-ID"/>
              </w:rPr>
              <w:t>No. 40</w:t>
            </w:r>
          </w:p>
        </w:tc>
        <w:tc>
          <w:tcPr>
            <w:tcW w:w="935" w:type="dxa"/>
            <w:tcBorders>
              <w:top w:val="nil"/>
              <w:left w:val="nil"/>
              <w:bottom w:val="nil"/>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Maks</w:t>
            </w:r>
            <w:r w:rsidR="00880179" w:rsidRPr="001E30FB">
              <w:rPr>
                <w:rFonts w:eastAsiaTheme="minorHAnsi"/>
                <w:sz w:val="20"/>
                <w:szCs w:val="20"/>
                <w:lang w:val="id-ID"/>
              </w:rPr>
              <w:t xml:space="preserve"> 30</w:t>
            </w:r>
          </w:p>
        </w:tc>
        <w:tc>
          <w:tcPr>
            <w:tcW w:w="935" w:type="dxa"/>
            <w:tcBorders>
              <w:top w:val="nil"/>
              <w:left w:val="nil"/>
              <w:bottom w:val="nil"/>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Maks</w:t>
            </w:r>
            <w:r w:rsidR="00880179" w:rsidRPr="001E30FB">
              <w:rPr>
                <w:rFonts w:eastAsiaTheme="minorHAnsi"/>
                <w:sz w:val="20"/>
                <w:szCs w:val="20"/>
                <w:lang w:val="id-ID"/>
              </w:rPr>
              <w:t xml:space="preserve"> 50</w:t>
            </w:r>
          </w:p>
        </w:tc>
        <w:tc>
          <w:tcPr>
            <w:tcW w:w="935" w:type="dxa"/>
            <w:tcBorders>
              <w:top w:val="nil"/>
              <w:left w:val="nil"/>
              <w:bottom w:val="nil"/>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Min</w:t>
            </w:r>
            <w:r w:rsidR="00880179" w:rsidRPr="001E30FB">
              <w:rPr>
                <w:rFonts w:eastAsiaTheme="minorHAnsi"/>
                <w:sz w:val="20"/>
                <w:szCs w:val="20"/>
                <w:lang w:val="id-ID"/>
              </w:rPr>
              <w:t xml:space="preserve"> 51</w:t>
            </w:r>
          </w:p>
        </w:tc>
        <w:tc>
          <w:tcPr>
            <w:tcW w:w="935" w:type="dxa"/>
            <w:tcBorders>
              <w:top w:val="nil"/>
              <w:left w:val="nil"/>
              <w:bottom w:val="nil"/>
              <w:right w:val="single" w:sz="4" w:space="0" w:color="auto"/>
            </w:tcBorders>
            <w:shd w:val="clear" w:color="auto" w:fill="auto"/>
            <w:noWrap/>
            <w:vAlign w:val="bottom"/>
          </w:tcPr>
          <w:p w:rsidR="00880179" w:rsidRPr="001E30FB" w:rsidRDefault="00880179" w:rsidP="004C3854">
            <w:pPr>
              <w:spacing w:line="276" w:lineRule="auto"/>
              <w:jc w:val="center"/>
              <w:rPr>
                <w:rFonts w:eastAsiaTheme="minorHAnsi"/>
                <w:sz w:val="20"/>
                <w:szCs w:val="20"/>
                <w:lang w:val="id-ID"/>
              </w:rPr>
            </w:pPr>
            <w:r w:rsidRPr="001E30FB">
              <w:rPr>
                <w:rFonts w:eastAsiaTheme="minorHAnsi"/>
                <w:sz w:val="20"/>
                <w:szCs w:val="20"/>
                <w:lang w:val="id-ID"/>
              </w:rPr>
              <w:t>---</w:t>
            </w:r>
          </w:p>
        </w:tc>
        <w:tc>
          <w:tcPr>
            <w:tcW w:w="935" w:type="dxa"/>
            <w:tcBorders>
              <w:top w:val="nil"/>
              <w:left w:val="nil"/>
              <w:bottom w:val="nil"/>
              <w:right w:val="single" w:sz="4" w:space="0" w:color="auto"/>
            </w:tcBorders>
            <w:shd w:val="clear" w:color="auto" w:fill="auto"/>
            <w:noWrap/>
            <w:vAlign w:val="bottom"/>
          </w:tcPr>
          <w:p w:rsidR="00880179" w:rsidRPr="001E30FB" w:rsidRDefault="00880179" w:rsidP="004C3854">
            <w:pPr>
              <w:spacing w:line="276" w:lineRule="auto"/>
              <w:jc w:val="center"/>
              <w:rPr>
                <w:rFonts w:eastAsiaTheme="minorHAnsi"/>
                <w:sz w:val="20"/>
                <w:szCs w:val="20"/>
                <w:lang w:val="id-ID"/>
              </w:rPr>
            </w:pPr>
            <w:r w:rsidRPr="001E30FB">
              <w:rPr>
                <w:rFonts w:eastAsiaTheme="minorHAnsi"/>
                <w:sz w:val="20"/>
                <w:szCs w:val="20"/>
                <w:lang w:val="id-ID"/>
              </w:rPr>
              <w:t>---</w:t>
            </w:r>
          </w:p>
        </w:tc>
        <w:tc>
          <w:tcPr>
            <w:tcW w:w="935" w:type="dxa"/>
            <w:tcBorders>
              <w:top w:val="nil"/>
              <w:left w:val="nil"/>
              <w:bottom w:val="nil"/>
              <w:right w:val="single" w:sz="4" w:space="0" w:color="auto"/>
            </w:tcBorders>
            <w:shd w:val="clear" w:color="auto" w:fill="auto"/>
            <w:noWrap/>
            <w:vAlign w:val="bottom"/>
          </w:tcPr>
          <w:p w:rsidR="00880179" w:rsidRPr="001E30FB" w:rsidRDefault="00880179" w:rsidP="004C3854">
            <w:pPr>
              <w:spacing w:line="276" w:lineRule="auto"/>
              <w:jc w:val="center"/>
              <w:rPr>
                <w:rFonts w:eastAsiaTheme="minorHAnsi"/>
                <w:sz w:val="20"/>
                <w:szCs w:val="20"/>
                <w:lang w:val="id-ID"/>
              </w:rPr>
            </w:pPr>
            <w:r w:rsidRPr="001E30FB">
              <w:rPr>
                <w:rFonts w:eastAsiaTheme="minorHAnsi"/>
                <w:sz w:val="20"/>
                <w:szCs w:val="20"/>
                <w:lang w:val="id-ID"/>
              </w:rPr>
              <w:t>---</w:t>
            </w:r>
          </w:p>
        </w:tc>
        <w:tc>
          <w:tcPr>
            <w:tcW w:w="1008" w:type="dxa"/>
            <w:tcBorders>
              <w:top w:val="nil"/>
              <w:left w:val="nil"/>
              <w:bottom w:val="nil"/>
              <w:right w:val="single" w:sz="4" w:space="0" w:color="auto"/>
            </w:tcBorders>
            <w:shd w:val="clear" w:color="auto" w:fill="auto"/>
            <w:noWrap/>
            <w:vAlign w:val="bottom"/>
          </w:tcPr>
          <w:p w:rsidR="00880179" w:rsidRPr="001E30FB" w:rsidRDefault="00880179" w:rsidP="004C3854">
            <w:pPr>
              <w:spacing w:line="276" w:lineRule="auto"/>
              <w:jc w:val="center"/>
              <w:rPr>
                <w:rFonts w:eastAsiaTheme="minorHAnsi"/>
                <w:sz w:val="20"/>
                <w:szCs w:val="20"/>
                <w:lang w:val="id-ID"/>
              </w:rPr>
            </w:pPr>
            <w:r w:rsidRPr="001E30FB">
              <w:rPr>
                <w:rFonts w:eastAsiaTheme="minorHAnsi"/>
                <w:sz w:val="20"/>
                <w:szCs w:val="20"/>
                <w:lang w:val="id-ID"/>
              </w:rPr>
              <w:t>---</w:t>
            </w:r>
          </w:p>
        </w:tc>
        <w:tc>
          <w:tcPr>
            <w:tcW w:w="993" w:type="dxa"/>
            <w:tcBorders>
              <w:top w:val="nil"/>
              <w:left w:val="nil"/>
              <w:bottom w:val="nil"/>
              <w:right w:val="single" w:sz="4" w:space="0" w:color="auto"/>
            </w:tcBorders>
            <w:shd w:val="clear" w:color="auto" w:fill="auto"/>
            <w:noWrap/>
            <w:vAlign w:val="bottom"/>
          </w:tcPr>
          <w:p w:rsidR="00880179" w:rsidRPr="00880179" w:rsidRDefault="00880179" w:rsidP="004C3854">
            <w:pPr>
              <w:spacing w:line="276" w:lineRule="auto"/>
              <w:jc w:val="center"/>
              <w:rPr>
                <w:rFonts w:eastAsiaTheme="minorHAnsi"/>
                <w:lang w:val="id-ID"/>
              </w:rPr>
            </w:pPr>
            <w:r w:rsidRPr="00880179">
              <w:rPr>
                <w:rFonts w:eastAsiaTheme="minorHAnsi"/>
                <w:lang w:val="id-ID"/>
              </w:rPr>
              <w:t>---</w:t>
            </w:r>
          </w:p>
        </w:tc>
        <w:tc>
          <w:tcPr>
            <w:tcW w:w="992" w:type="dxa"/>
            <w:tcBorders>
              <w:top w:val="nil"/>
              <w:left w:val="nil"/>
              <w:bottom w:val="nil"/>
              <w:right w:val="single" w:sz="4" w:space="0" w:color="auto"/>
            </w:tcBorders>
            <w:shd w:val="clear" w:color="auto" w:fill="auto"/>
            <w:noWrap/>
            <w:vAlign w:val="bottom"/>
          </w:tcPr>
          <w:p w:rsidR="00880179" w:rsidRPr="00880179" w:rsidRDefault="00880179" w:rsidP="004C3854">
            <w:pPr>
              <w:spacing w:line="276" w:lineRule="auto"/>
              <w:jc w:val="center"/>
              <w:rPr>
                <w:rFonts w:eastAsiaTheme="minorHAnsi"/>
                <w:lang w:val="id-ID"/>
              </w:rPr>
            </w:pPr>
            <w:r w:rsidRPr="00880179">
              <w:rPr>
                <w:rFonts w:eastAsiaTheme="minorHAnsi"/>
                <w:lang w:val="id-ID"/>
              </w:rPr>
              <w:t>---</w:t>
            </w:r>
          </w:p>
        </w:tc>
        <w:tc>
          <w:tcPr>
            <w:tcW w:w="992" w:type="dxa"/>
            <w:tcBorders>
              <w:top w:val="nil"/>
              <w:left w:val="nil"/>
              <w:bottom w:val="nil"/>
              <w:right w:val="single" w:sz="4" w:space="0" w:color="auto"/>
            </w:tcBorders>
            <w:shd w:val="clear" w:color="auto" w:fill="auto"/>
            <w:noWrap/>
            <w:vAlign w:val="bottom"/>
          </w:tcPr>
          <w:p w:rsidR="00880179" w:rsidRPr="00880179" w:rsidRDefault="00880179" w:rsidP="004C3854">
            <w:pPr>
              <w:spacing w:line="276" w:lineRule="auto"/>
              <w:jc w:val="center"/>
              <w:rPr>
                <w:rFonts w:eastAsiaTheme="minorHAnsi"/>
                <w:lang w:val="id-ID"/>
              </w:rPr>
            </w:pPr>
            <w:r w:rsidRPr="00880179">
              <w:rPr>
                <w:rFonts w:eastAsiaTheme="minorHAnsi"/>
                <w:lang w:val="id-ID"/>
              </w:rPr>
              <w:t>---</w:t>
            </w:r>
          </w:p>
        </w:tc>
        <w:tc>
          <w:tcPr>
            <w:tcW w:w="1415" w:type="dxa"/>
            <w:tcBorders>
              <w:top w:val="nil"/>
              <w:left w:val="nil"/>
              <w:bottom w:val="nil"/>
              <w:right w:val="double" w:sz="6" w:space="0" w:color="auto"/>
            </w:tcBorders>
            <w:shd w:val="clear" w:color="auto" w:fill="auto"/>
            <w:noWrap/>
            <w:vAlign w:val="bottom"/>
          </w:tcPr>
          <w:p w:rsidR="00880179" w:rsidRPr="00880179" w:rsidRDefault="00880179" w:rsidP="004C3854">
            <w:pPr>
              <w:spacing w:line="276" w:lineRule="auto"/>
              <w:jc w:val="center"/>
              <w:rPr>
                <w:rFonts w:eastAsiaTheme="minorHAnsi"/>
                <w:lang w:val="id-ID"/>
              </w:rPr>
            </w:pPr>
            <w:r w:rsidRPr="00880179">
              <w:rPr>
                <w:rFonts w:eastAsiaTheme="minorHAnsi"/>
                <w:lang w:val="id-ID"/>
              </w:rPr>
              <w:t>---</w:t>
            </w:r>
          </w:p>
        </w:tc>
      </w:tr>
      <w:tr w:rsidR="00880179" w:rsidRPr="00880179" w:rsidTr="00413900">
        <w:trPr>
          <w:trHeight w:val="297"/>
        </w:trPr>
        <w:tc>
          <w:tcPr>
            <w:tcW w:w="2454" w:type="dxa"/>
            <w:tcBorders>
              <w:top w:val="nil"/>
              <w:left w:val="double" w:sz="6" w:space="0" w:color="auto"/>
              <w:bottom w:val="single" w:sz="4" w:space="0" w:color="auto"/>
              <w:right w:val="single" w:sz="4" w:space="0" w:color="auto"/>
            </w:tcBorders>
            <w:shd w:val="clear" w:color="auto" w:fill="auto"/>
            <w:noWrap/>
            <w:vAlign w:val="bottom"/>
          </w:tcPr>
          <w:p w:rsidR="00880179" w:rsidRPr="00880179" w:rsidRDefault="00880179" w:rsidP="00880179">
            <w:pPr>
              <w:spacing w:line="276" w:lineRule="auto"/>
              <w:rPr>
                <w:rFonts w:eastAsiaTheme="minorHAnsi"/>
                <w:lang w:val="id-ID"/>
              </w:rPr>
            </w:pPr>
            <w:r w:rsidRPr="00880179">
              <w:rPr>
                <w:rFonts w:eastAsiaTheme="minorHAnsi"/>
                <w:lang w:val="id-ID"/>
              </w:rPr>
              <w:t>No. 200</w:t>
            </w:r>
          </w:p>
        </w:tc>
        <w:tc>
          <w:tcPr>
            <w:tcW w:w="935" w:type="dxa"/>
            <w:tcBorders>
              <w:top w:val="nil"/>
              <w:left w:val="nil"/>
              <w:bottom w:val="nil"/>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Maks</w:t>
            </w:r>
            <w:r w:rsidR="00880179" w:rsidRPr="001E30FB">
              <w:rPr>
                <w:rFonts w:eastAsiaTheme="minorHAnsi"/>
                <w:sz w:val="20"/>
                <w:szCs w:val="20"/>
                <w:lang w:val="id-ID"/>
              </w:rPr>
              <w:t xml:space="preserve"> 15</w:t>
            </w:r>
          </w:p>
        </w:tc>
        <w:tc>
          <w:tcPr>
            <w:tcW w:w="935" w:type="dxa"/>
            <w:tcBorders>
              <w:top w:val="nil"/>
              <w:left w:val="nil"/>
              <w:bottom w:val="nil"/>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Maks</w:t>
            </w:r>
            <w:r w:rsidR="00880179" w:rsidRPr="001E30FB">
              <w:rPr>
                <w:rFonts w:eastAsiaTheme="minorHAnsi"/>
                <w:sz w:val="20"/>
                <w:szCs w:val="20"/>
                <w:lang w:val="id-ID"/>
              </w:rPr>
              <w:t xml:space="preserve"> 25</w:t>
            </w:r>
          </w:p>
        </w:tc>
        <w:tc>
          <w:tcPr>
            <w:tcW w:w="935" w:type="dxa"/>
            <w:tcBorders>
              <w:top w:val="nil"/>
              <w:left w:val="nil"/>
              <w:bottom w:val="single" w:sz="4" w:space="0" w:color="auto"/>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Maks</w:t>
            </w:r>
            <w:r w:rsidR="00880179" w:rsidRPr="001E30FB">
              <w:rPr>
                <w:rFonts w:eastAsiaTheme="minorHAnsi"/>
                <w:sz w:val="20"/>
                <w:szCs w:val="20"/>
                <w:lang w:val="id-ID"/>
              </w:rPr>
              <w:t xml:space="preserve"> 10</w:t>
            </w:r>
          </w:p>
        </w:tc>
        <w:tc>
          <w:tcPr>
            <w:tcW w:w="935" w:type="dxa"/>
            <w:tcBorders>
              <w:top w:val="nil"/>
              <w:left w:val="nil"/>
              <w:bottom w:val="single" w:sz="4" w:space="0" w:color="auto"/>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Maks</w:t>
            </w:r>
            <w:r w:rsidR="00880179" w:rsidRPr="001E30FB">
              <w:rPr>
                <w:rFonts w:eastAsiaTheme="minorHAnsi"/>
                <w:sz w:val="20"/>
                <w:szCs w:val="20"/>
                <w:lang w:val="id-ID"/>
              </w:rPr>
              <w:t xml:space="preserve"> 35</w:t>
            </w:r>
          </w:p>
        </w:tc>
        <w:tc>
          <w:tcPr>
            <w:tcW w:w="935" w:type="dxa"/>
            <w:tcBorders>
              <w:top w:val="nil"/>
              <w:left w:val="nil"/>
              <w:bottom w:val="single" w:sz="4" w:space="0" w:color="auto"/>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Maks 35</w:t>
            </w:r>
          </w:p>
        </w:tc>
        <w:tc>
          <w:tcPr>
            <w:tcW w:w="935" w:type="dxa"/>
            <w:tcBorders>
              <w:top w:val="nil"/>
              <w:left w:val="nil"/>
              <w:bottom w:val="single" w:sz="4" w:space="0" w:color="auto"/>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Maks 35</w:t>
            </w:r>
          </w:p>
        </w:tc>
        <w:tc>
          <w:tcPr>
            <w:tcW w:w="1008" w:type="dxa"/>
            <w:tcBorders>
              <w:top w:val="nil"/>
              <w:left w:val="nil"/>
              <w:bottom w:val="single" w:sz="4" w:space="0" w:color="auto"/>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Maks 35</w:t>
            </w:r>
          </w:p>
        </w:tc>
        <w:tc>
          <w:tcPr>
            <w:tcW w:w="993" w:type="dxa"/>
            <w:tcBorders>
              <w:top w:val="nil"/>
              <w:left w:val="nil"/>
              <w:bottom w:val="single" w:sz="4" w:space="0" w:color="auto"/>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Min</w:t>
            </w:r>
            <w:r w:rsidR="00880179" w:rsidRPr="001E30FB">
              <w:rPr>
                <w:rFonts w:eastAsiaTheme="minorHAnsi"/>
                <w:sz w:val="20"/>
                <w:szCs w:val="20"/>
                <w:lang w:val="id-ID"/>
              </w:rPr>
              <w:t xml:space="preserve"> 36</w:t>
            </w:r>
          </w:p>
        </w:tc>
        <w:tc>
          <w:tcPr>
            <w:tcW w:w="992" w:type="dxa"/>
            <w:tcBorders>
              <w:top w:val="nil"/>
              <w:left w:val="nil"/>
              <w:bottom w:val="single" w:sz="4" w:space="0" w:color="auto"/>
              <w:right w:val="single" w:sz="4" w:space="0" w:color="auto"/>
            </w:tcBorders>
            <w:shd w:val="clear" w:color="auto" w:fill="auto"/>
            <w:noWrap/>
            <w:vAlign w:val="bottom"/>
          </w:tcPr>
          <w:p w:rsidR="00880179" w:rsidRPr="00880179" w:rsidRDefault="001E30FB" w:rsidP="004C3854">
            <w:pPr>
              <w:spacing w:line="276" w:lineRule="auto"/>
              <w:jc w:val="center"/>
              <w:rPr>
                <w:rFonts w:eastAsiaTheme="minorHAnsi"/>
                <w:lang w:val="id-ID"/>
              </w:rPr>
            </w:pPr>
            <w:r w:rsidRPr="001E30FB">
              <w:rPr>
                <w:rFonts w:eastAsiaTheme="minorHAnsi"/>
                <w:sz w:val="20"/>
                <w:szCs w:val="20"/>
                <w:lang w:val="id-ID"/>
              </w:rPr>
              <w:t>Min 36</w:t>
            </w:r>
          </w:p>
        </w:tc>
        <w:tc>
          <w:tcPr>
            <w:tcW w:w="992" w:type="dxa"/>
            <w:tcBorders>
              <w:top w:val="nil"/>
              <w:left w:val="nil"/>
              <w:bottom w:val="single" w:sz="4" w:space="0" w:color="auto"/>
              <w:right w:val="single" w:sz="4" w:space="0" w:color="auto"/>
            </w:tcBorders>
            <w:shd w:val="clear" w:color="auto" w:fill="auto"/>
            <w:noWrap/>
            <w:vAlign w:val="bottom"/>
          </w:tcPr>
          <w:p w:rsidR="00880179" w:rsidRPr="00880179" w:rsidRDefault="001E30FB" w:rsidP="004C3854">
            <w:pPr>
              <w:spacing w:line="276" w:lineRule="auto"/>
              <w:jc w:val="center"/>
              <w:rPr>
                <w:rFonts w:eastAsiaTheme="minorHAnsi"/>
                <w:lang w:val="id-ID"/>
              </w:rPr>
            </w:pPr>
            <w:r w:rsidRPr="001E30FB">
              <w:rPr>
                <w:rFonts w:eastAsiaTheme="minorHAnsi"/>
                <w:sz w:val="20"/>
                <w:szCs w:val="20"/>
                <w:lang w:val="id-ID"/>
              </w:rPr>
              <w:t>Min 36</w:t>
            </w:r>
          </w:p>
        </w:tc>
        <w:tc>
          <w:tcPr>
            <w:tcW w:w="1415" w:type="dxa"/>
            <w:tcBorders>
              <w:top w:val="nil"/>
              <w:left w:val="nil"/>
              <w:bottom w:val="single" w:sz="4" w:space="0" w:color="auto"/>
              <w:right w:val="double" w:sz="6" w:space="0" w:color="auto"/>
            </w:tcBorders>
            <w:shd w:val="clear" w:color="auto" w:fill="auto"/>
            <w:noWrap/>
            <w:vAlign w:val="bottom"/>
          </w:tcPr>
          <w:p w:rsidR="00880179" w:rsidRPr="00880179" w:rsidRDefault="001E30FB" w:rsidP="004C3854">
            <w:pPr>
              <w:spacing w:line="276" w:lineRule="auto"/>
              <w:jc w:val="center"/>
              <w:rPr>
                <w:rFonts w:eastAsiaTheme="minorHAnsi"/>
                <w:lang w:val="id-ID"/>
              </w:rPr>
            </w:pPr>
            <w:r w:rsidRPr="001E30FB">
              <w:rPr>
                <w:rFonts w:eastAsiaTheme="minorHAnsi"/>
                <w:sz w:val="20"/>
                <w:szCs w:val="20"/>
                <w:lang w:val="id-ID"/>
              </w:rPr>
              <w:t>Min 36</w:t>
            </w:r>
          </w:p>
        </w:tc>
      </w:tr>
      <w:tr w:rsidR="00880179" w:rsidRPr="00880179" w:rsidTr="00413900">
        <w:trPr>
          <w:trHeight w:val="612"/>
        </w:trPr>
        <w:tc>
          <w:tcPr>
            <w:tcW w:w="2454" w:type="dxa"/>
            <w:tcBorders>
              <w:top w:val="nil"/>
              <w:left w:val="double" w:sz="6" w:space="0" w:color="auto"/>
              <w:bottom w:val="nil"/>
              <w:right w:val="nil"/>
            </w:tcBorders>
            <w:shd w:val="clear" w:color="auto" w:fill="auto"/>
            <w:vAlign w:val="center"/>
          </w:tcPr>
          <w:p w:rsidR="00880179" w:rsidRPr="00880179" w:rsidRDefault="00880179" w:rsidP="00880179">
            <w:pPr>
              <w:spacing w:line="276" w:lineRule="auto"/>
              <w:rPr>
                <w:rFonts w:eastAsiaTheme="minorHAnsi"/>
                <w:lang w:val="id-ID"/>
              </w:rPr>
            </w:pPr>
            <w:r w:rsidRPr="00880179">
              <w:rPr>
                <w:rFonts w:eastAsiaTheme="minorHAnsi"/>
                <w:lang w:val="id-ID"/>
              </w:rPr>
              <w:t>Sifat fraksi yang lolos ayakan No. 40</w:t>
            </w:r>
          </w:p>
        </w:tc>
        <w:tc>
          <w:tcPr>
            <w:tcW w:w="935" w:type="dxa"/>
            <w:tcBorders>
              <w:top w:val="single" w:sz="4" w:space="0" w:color="auto"/>
              <w:left w:val="single" w:sz="4" w:space="0" w:color="auto"/>
              <w:bottom w:val="nil"/>
              <w:right w:val="nil"/>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35" w:type="dxa"/>
            <w:tcBorders>
              <w:top w:val="single" w:sz="4" w:space="0" w:color="auto"/>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35"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35"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35"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35"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1008"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93"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92"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 </w:t>
            </w:r>
          </w:p>
        </w:tc>
        <w:tc>
          <w:tcPr>
            <w:tcW w:w="992"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rPr>
                <w:rFonts w:eastAsiaTheme="minorHAnsi"/>
                <w:lang w:val="id-ID"/>
              </w:rPr>
            </w:pPr>
            <w:r w:rsidRPr="00880179">
              <w:rPr>
                <w:rFonts w:eastAsiaTheme="minorHAnsi"/>
                <w:lang w:val="id-ID"/>
              </w:rPr>
              <w:t> </w:t>
            </w:r>
          </w:p>
        </w:tc>
        <w:tc>
          <w:tcPr>
            <w:tcW w:w="1415" w:type="dxa"/>
            <w:tcBorders>
              <w:top w:val="nil"/>
              <w:left w:val="nil"/>
              <w:bottom w:val="nil"/>
              <w:right w:val="double" w:sz="6" w:space="0" w:color="auto"/>
            </w:tcBorders>
            <w:shd w:val="clear" w:color="auto" w:fill="auto"/>
            <w:noWrap/>
            <w:vAlign w:val="bottom"/>
          </w:tcPr>
          <w:p w:rsidR="00880179" w:rsidRPr="00880179" w:rsidRDefault="00880179" w:rsidP="00880179">
            <w:pPr>
              <w:spacing w:line="276" w:lineRule="auto"/>
              <w:rPr>
                <w:rFonts w:eastAsiaTheme="minorHAnsi"/>
                <w:lang w:val="id-ID"/>
              </w:rPr>
            </w:pPr>
            <w:r w:rsidRPr="00880179">
              <w:rPr>
                <w:rFonts w:eastAsiaTheme="minorHAnsi"/>
                <w:lang w:val="id-ID"/>
              </w:rPr>
              <w:t> </w:t>
            </w:r>
          </w:p>
        </w:tc>
      </w:tr>
      <w:tr w:rsidR="00880179" w:rsidRPr="00880179" w:rsidTr="00413900">
        <w:trPr>
          <w:trHeight w:val="297"/>
        </w:trPr>
        <w:tc>
          <w:tcPr>
            <w:tcW w:w="2454" w:type="dxa"/>
            <w:tcBorders>
              <w:top w:val="nil"/>
              <w:left w:val="double" w:sz="6" w:space="0" w:color="auto"/>
              <w:bottom w:val="nil"/>
              <w:right w:val="nil"/>
            </w:tcBorders>
            <w:shd w:val="clear" w:color="auto" w:fill="auto"/>
            <w:noWrap/>
            <w:vAlign w:val="bottom"/>
          </w:tcPr>
          <w:p w:rsidR="00880179" w:rsidRPr="00880179" w:rsidRDefault="00880179" w:rsidP="00880179">
            <w:pPr>
              <w:spacing w:line="276" w:lineRule="auto"/>
              <w:rPr>
                <w:rFonts w:eastAsiaTheme="minorHAnsi"/>
                <w:lang w:val="id-ID"/>
              </w:rPr>
            </w:pPr>
            <w:r w:rsidRPr="00880179">
              <w:rPr>
                <w:rFonts w:eastAsiaTheme="minorHAnsi"/>
                <w:lang w:val="id-ID"/>
              </w:rPr>
              <w:t>Batas Cair (LL)</w:t>
            </w:r>
          </w:p>
        </w:tc>
        <w:tc>
          <w:tcPr>
            <w:tcW w:w="1870" w:type="dxa"/>
            <w:gridSpan w:val="2"/>
            <w:tcBorders>
              <w:top w:val="nil"/>
              <w:left w:val="single" w:sz="4" w:space="0" w:color="auto"/>
              <w:bottom w:val="nil"/>
              <w:right w:val="single" w:sz="4" w:space="0" w:color="000000"/>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w:t>
            </w:r>
          </w:p>
        </w:tc>
        <w:tc>
          <w:tcPr>
            <w:tcW w:w="935" w:type="dxa"/>
            <w:tcBorders>
              <w:top w:val="nil"/>
              <w:left w:val="nil"/>
              <w:bottom w:val="nil"/>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w:t>
            </w:r>
          </w:p>
        </w:tc>
        <w:tc>
          <w:tcPr>
            <w:tcW w:w="935" w:type="dxa"/>
            <w:tcBorders>
              <w:top w:val="nil"/>
              <w:left w:val="nil"/>
              <w:bottom w:val="nil"/>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Maks</w:t>
            </w:r>
            <w:r w:rsidR="00880179" w:rsidRPr="001E30FB">
              <w:rPr>
                <w:rFonts w:eastAsiaTheme="minorHAnsi"/>
                <w:sz w:val="20"/>
                <w:szCs w:val="20"/>
                <w:lang w:val="id-ID"/>
              </w:rPr>
              <w:t xml:space="preserve"> 40</w:t>
            </w:r>
          </w:p>
        </w:tc>
        <w:tc>
          <w:tcPr>
            <w:tcW w:w="935" w:type="dxa"/>
            <w:tcBorders>
              <w:top w:val="nil"/>
              <w:left w:val="nil"/>
              <w:bottom w:val="nil"/>
              <w:right w:val="single" w:sz="4" w:space="0" w:color="auto"/>
            </w:tcBorders>
            <w:shd w:val="clear" w:color="auto" w:fill="auto"/>
            <w:noWrap/>
            <w:vAlign w:val="bottom"/>
          </w:tcPr>
          <w:p w:rsidR="00880179" w:rsidRPr="00413900" w:rsidRDefault="00413900" w:rsidP="004C3854">
            <w:pPr>
              <w:spacing w:line="276" w:lineRule="auto"/>
              <w:jc w:val="center"/>
              <w:rPr>
                <w:rFonts w:eastAsiaTheme="minorHAnsi"/>
                <w:sz w:val="20"/>
                <w:szCs w:val="20"/>
                <w:lang w:val="id-ID"/>
              </w:rPr>
            </w:pPr>
            <w:r w:rsidRPr="00413900">
              <w:rPr>
                <w:rFonts w:eastAsiaTheme="minorHAnsi"/>
                <w:sz w:val="20"/>
                <w:szCs w:val="20"/>
                <w:lang w:val="id-ID"/>
              </w:rPr>
              <w:t>Min</w:t>
            </w:r>
            <w:r w:rsidR="00880179" w:rsidRPr="00413900">
              <w:rPr>
                <w:rFonts w:eastAsiaTheme="minorHAnsi"/>
                <w:sz w:val="20"/>
                <w:szCs w:val="20"/>
                <w:lang w:val="id-ID"/>
              </w:rPr>
              <w:t xml:space="preserve"> 41</w:t>
            </w:r>
          </w:p>
        </w:tc>
        <w:tc>
          <w:tcPr>
            <w:tcW w:w="935" w:type="dxa"/>
            <w:tcBorders>
              <w:top w:val="nil"/>
              <w:left w:val="nil"/>
              <w:bottom w:val="nil"/>
              <w:right w:val="single" w:sz="4" w:space="0" w:color="auto"/>
            </w:tcBorders>
            <w:shd w:val="clear" w:color="auto" w:fill="auto"/>
            <w:noWrap/>
            <w:vAlign w:val="bottom"/>
          </w:tcPr>
          <w:p w:rsidR="00880179" w:rsidRPr="00880179" w:rsidRDefault="001E30FB" w:rsidP="004C3854">
            <w:pPr>
              <w:spacing w:line="276" w:lineRule="auto"/>
              <w:jc w:val="center"/>
              <w:rPr>
                <w:rFonts w:eastAsiaTheme="minorHAnsi"/>
                <w:lang w:val="id-ID"/>
              </w:rPr>
            </w:pPr>
            <w:r w:rsidRPr="001E30FB">
              <w:rPr>
                <w:rFonts w:eastAsiaTheme="minorHAnsi"/>
                <w:sz w:val="20"/>
                <w:szCs w:val="20"/>
                <w:lang w:val="id-ID"/>
              </w:rPr>
              <w:t>Maks 40</w:t>
            </w:r>
          </w:p>
        </w:tc>
        <w:tc>
          <w:tcPr>
            <w:tcW w:w="1008" w:type="dxa"/>
            <w:tcBorders>
              <w:top w:val="nil"/>
              <w:left w:val="nil"/>
              <w:bottom w:val="nil"/>
              <w:right w:val="single" w:sz="4" w:space="0" w:color="auto"/>
            </w:tcBorders>
            <w:shd w:val="clear" w:color="auto" w:fill="auto"/>
            <w:noWrap/>
            <w:vAlign w:val="bottom"/>
          </w:tcPr>
          <w:p w:rsidR="00880179" w:rsidRPr="00880179" w:rsidRDefault="00413900" w:rsidP="004C3854">
            <w:pPr>
              <w:spacing w:line="276" w:lineRule="auto"/>
              <w:jc w:val="center"/>
              <w:rPr>
                <w:rFonts w:eastAsiaTheme="minorHAnsi"/>
                <w:lang w:val="id-ID"/>
              </w:rPr>
            </w:pPr>
            <w:r w:rsidRPr="00413900">
              <w:rPr>
                <w:rFonts w:eastAsiaTheme="minorHAnsi"/>
                <w:sz w:val="20"/>
                <w:szCs w:val="20"/>
                <w:lang w:val="id-ID"/>
              </w:rPr>
              <w:t>Min 41</w:t>
            </w:r>
          </w:p>
        </w:tc>
        <w:tc>
          <w:tcPr>
            <w:tcW w:w="993" w:type="dxa"/>
            <w:tcBorders>
              <w:top w:val="nil"/>
              <w:left w:val="nil"/>
              <w:bottom w:val="nil"/>
              <w:right w:val="single" w:sz="4" w:space="0" w:color="auto"/>
            </w:tcBorders>
            <w:shd w:val="clear" w:color="auto" w:fill="auto"/>
            <w:noWrap/>
            <w:vAlign w:val="bottom"/>
          </w:tcPr>
          <w:p w:rsidR="00880179" w:rsidRPr="00880179" w:rsidRDefault="001E30FB" w:rsidP="004C3854">
            <w:pPr>
              <w:spacing w:line="276" w:lineRule="auto"/>
              <w:jc w:val="center"/>
              <w:rPr>
                <w:rFonts w:eastAsiaTheme="minorHAnsi"/>
                <w:lang w:val="id-ID"/>
              </w:rPr>
            </w:pPr>
            <w:r w:rsidRPr="001E30FB">
              <w:rPr>
                <w:rFonts w:eastAsiaTheme="minorHAnsi"/>
                <w:sz w:val="20"/>
                <w:szCs w:val="20"/>
                <w:lang w:val="id-ID"/>
              </w:rPr>
              <w:t>Maks 40</w:t>
            </w:r>
          </w:p>
        </w:tc>
        <w:tc>
          <w:tcPr>
            <w:tcW w:w="992" w:type="dxa"/>
            <w:tcBorders>
              <w:top w:val="nil"/>
              <w:left w:val="nil"/>
              <w:bottom w:val="nil"/>
              <w:right w:val="single" w:sz="4" w:space="0" w:color="auto"/>
            </w:tcBorders>
            <w:shd w:val="clear" w:color="auto" w:fill="auto"/>
            <w:noWrap/>
            <w:vAlign w:val="bottom"/>
          </w:tcPr>
          <w:p w:rsidR="00880179" w:rsidRPr="00413900" w:rsidRDefault="004C3854" w:rsidP="004C3854">
            <w:pPr>
              <w:spacing w:line="276" w:lineRule="auto"/>
              <w:jc w:val="center"/>
              <w:rPr>
                <w:rFonts w:eastAsiaTheme="minorHAnsi"/>
                <w:sz w:val="20"/>
                <w:szCs w:val="20"/>
              </w:rPr>
            </w:pPr>
            <w:r>
              <w:rPr>
                <w:rFonts w:eastAsiaTheme="minorHAnsi"/>
                <w:sz w:val="20"/>
                <w:szCs w:val="20"/>
                <w:lang w:val="id-ID"/>
              </w:rPr>
              <w:t>Min</w:t>
            </w:r>
            <w:r w:rsidR="00880179" w:rsidRPr="00413900">
              <w:rPr>
                <w:rFonts w:eastAsiaTheme="minorHAnsi"/>
                <w:sz w:val="20"/>
                <w:szCs w:val="20"/>
                <w:lang w:val="id-ID"/>
              </w:rPr>
              <w:t xml:space="preserve"> 4</w:t>
            </w:r>
            <w:r w:rsidR="00880179" w:rsidRPr="00413900">
              <w:rPr>
                <w:rFonts w:eastAsiaTheme="minorHAnsi"/>
                <w:sz w:val="20"/>
                <w:szCs w:val="20"/>
              </w:rPr>
              <w:t>1</w:t>
            </w:r>
          </w:p>
        </w:tc>
        <w:tc>
          <w:tcPr>
            <w:tcW w:w="992" w:type="dxa"/>
            <w:tcBorders>
              <w:top w:val="nil"/>
              <w:left w:val="nil"/>
              <w:bottom w:val="nil"/>
              <w:right w:val="single" w:sz="4" w:space="0" w:color="auto"/>
            </w:tcBorders>
            <w:shd w:val="clear" w:color="auto" w:fill="auto"/>
            <w:noWrap/>
            <w:vAlign w:val="bottom"/>
          </w:tcPr>
          <w:p w:rsidR="00880179" w:rsidRPr="00880179" w:rsidRDefault="001E30FB" w:rsidP="004C3854">
            <w:pPr>
              <w:spacing w:line="276" w:lineRule="auto"/>
              <w:jc w:val="center"/>
              <w:rPr>
                <w:rFonts w:eastAsiaTheme="minorHAnsi"/>
                <w:lang w:val="id-ID"/>
              </w:rPr>
            </w:pPr>
            <w:r w:rsidRPr="001E30FB">
              <w:rPr>
                <w:rFonts w:eastAsiaTheme="minorHAnsi"/>
                <w:sz w:val="20"/>
                <w:szCs w:val="20"/>
                <w:lang w:val="id-ID"/>
              </w:rPr>
              <w:t>Maks 40</w:t>
            </w:r>
          </w:p>
        </w:tc>
        <w:tc>
          <w:tcPr>
            <w:tcW w:w="1415" w:type="dxa"/>
            <w:tcBorders>
              <w:top w:val="nil"/>
              <w:left w:val="nil"/>
              <w:bottom w:val="nil"/>
              <w:right w:val="double" w:sz="6" w:space="0" w:color="auto"/>
            </w:tcBorders>
            <w:shd w:val="clear" w:color="auto" w:fill="auto"/>
            <w:noWrap/>
            <w:vAlign w:val="bottom"/>
          </w:tcPr>
          <w:p w:rsidR="00880179" w:rsidRPr="00880179" w:rsidRDefault="00413900" w:rsidP="004C3854">
            <w:pPr>
              <w:spacing w:line="276" w:lineRule="auto"/>
              <w:jc w:val="center"/>
              <w:rPr>
                <w:rFonts w:eastAsiaTheme="minorHAnsi"/>
                <w:lang w:val="id-ID"/>
              </w:rPr>
            </w:pPr>
            <w:r w:rsidRPr="00413900">
              <w:rPr>
                <w:rFonts w:eastAsiaTheme="minorHAnsi"/>
                <w:sz w:val="20"/>
                <w:szCs w:val="20"/>
                <w:lang w:val="id-ID"/>
              </w:rPr>
              <w:t>Min 41</w:t>
            </w:r>
          </w:p>
        </w:tc>
      </w:tr>
      <w:tr w:rsidR="00880179" w:rsidRPr="00880179" w:rsidTr="00413900">
        <w:trPr>
          <w:trHeight w:val="297"/>
        </w:trPr>
        <w:tc>
          <w:tcPr>
            <w:tcW w:w="2454" w:type="dxa"/>
            <w:tcBorders>
              <w:top w:val="nil"/>
              <w:left w:val="double" w:sz="6" w:space="0" w:color="auto"/>
              <w:bottom w:val="single" w:sz="4" w:space="0" w:color="auto"/>
              <w:right w:val="nil"/>
            </w:tcBorders>
            <w:shd w:val="clear" w:color="auto" w:fill="auto"/>
            <w:noWrap/>
            <w:vAlign w:val="bottom"/>
          </w:tcPr>
          <w:p w:rsidR="00880179" w:rsidRPr="00880179" w:rsidRDefault="00880179" w:rsidP="00880179">
            <w:pPr>
              <w:spacing w:line="276" w:lineRule="auto"/>
              <w:rPr>
                <w:rFonts w:eastAsiaTheme="minorHAnsi"/>
                <w:lang w:val="id-ID"/>
              </w:rPr>
            </w:pPr>
            <w:r w:rsidRPr="00880179">
              <w:rPr>
                <w:rFonts w:eastAsiaTheme="minorHAnsi"/>
                <w:lang w:val="id-ID"/>
              </w:rPr>
              <w:t>Indek Plastisitas (PI)</w:t>
            </w:r>
          </w:p>
        </w:tc>
        <w:tc>
          <w:tcPr>
            <w:tcW w:w="1870" w:type="dxa"/>
            <w:gridSpan w:val="2"/>
            <w:tcBorders>
              <w:top w:val="nil"/>
              <w:left w:val="single" w:sz="4" w:space="0" w:color="auto"/>
              <w:bottom w:val="single" w:sz="4" w:space="0" w:color="auto"/>
              <w:right w:val="single" w:sz="4" w:space="0" w:color="000000"/>
            </w:tcBorders>
            <w:shd w:val="clear" w:color="auto" w:fill="auto"/>
            <w:noWrap/>
            <w:vAlign w:val="bottom"/>
          </w:tcPr>
          <w:p w:rsidR="00880179" w:rsidRPr="00880179" w:rsidRDefault="001E30FB" w:rsidP="00880179">
            <w:pPr>
              <w:spacing w:line="276" w:lineRule="auto"/>
              <w:jc w:val="center"/>
              <w:rPr>
                <w:rFonts w:eastAsiaTheme="minorHAnsi"/>
                <w:lang w:val="id-ID"/>
              </w:rPr>
            </w:pPr>
            <w:r>
              <w:rPr>
                <w:rFonts w:eastAsiaTheme="minorHAnsi"/>
                <w:lang w:val="id-ID"/>
              </w:rPr>
              <w:t>Maks</w:t>
            </w:r>
            <w:r w:rsidR="00880179" w:rsidRPr="00880179">
              <w:rPr>
                <w:rFonts w:eastAsiaTheme="minorHAnsi"/>
                <w:lang w:val="id-ID"/>
              </w:rPr>
              <w:t xml:space="preserve"> 6</w:t>
            </w:r>
          </w:p>
        </w:tc>
        <w:tc>
          <w:tcPr>
            <w:tcW w:w="935" w:type="dxa"/>
            <w:tcBorders>
              <w:top w:val="nil"/>
              <w:left w:val="nil"/>
              <w:bottom w:val="single" w:sz="4" w:space="0" w:color="auto"/>
              <w:right w:val="single" w:sz="4" w:space="0" w:color="auto"/>
            </w:tcBorders>
            <w:shd w:val="clear" w:color="auto" w:fill="auto"/>
            <w:noWrap/>
            <w:vAlign w:val="bottom"/>
          </w:tcPr>
          <w:p w:rsidR="00880179" w:rsidRPr="00880179" w:rsidRDefault="00880179" w:rsidP="00880179">
            <w:pPr>
              <w:spacing w:line="276" w:lineRule="auto"/>
              <w:jc w:val="center"/>
              <w:rPr>
                <w:rFonts w:eastAsiaTheme="minorHAnsi"/>
                <w:lang w:val="id-ID"/>
              </w:rPr>
            </w:pPr>
            <w:r w:rsidRPr="00880179">
              <w:rPr>
                <w:rFonts w:eastAsiaTheme="minorHAnsi"/>
                <w:lang w:val="id-ID"/>
              </w:rPr>
              <w:t>NP</w:t>
            </w:r>
          </w:p>
        </w:tc>
        <w:tc>
          <w:tcPr>
            <w:tcW w:w="935" w:type="dxa"/>
            <w:tcBorders>
              <w:top w:val="nil"/>
              <w:left w:val="nil"/>
              <w:bottom w:val="single" w:sz="4" w:space="0" w:color="auto"/>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0"/>
                <w:szCs w:val="20"/>
                <w:lang w:val="id-ID"/>
              </w:rPr>
            </w:pPr>
            <w:r w:rsidRPr="001E30FB">
              <w:rPr>
                <w:rFonts w:eastAsiaTheme="minorHAnsi"/>
                <w:sz w:val="20"/>
                <w:szCs w:val="20"/>
                <w:lang w:val="id-ID"/>
              </w:rPr>
              <w:t>Maks</w:t>
            </w:r>
            <w:r w:rsidR="00880179" w:rsidRPr="001E30FB">
              <w:rPr>
                <w:rFonts w:eastAsiaTheme="minorHAnsi"/>
                <w:sz w:val="20"/>
                <w:szCs w:val="20"/>
                <w:lang w:val="id-ID"/>
              </w:rPr>
              <w:t xml:space="preserve"> 10</w:t>
            </w:r>
          </w:p>
        </w:tc>
        <w:tc>
          <w:tcPr>
            <w:tcW w:w="935" w:type="dxa"/>
            <w:tcBorders>
              <w:top w:val="nil"/>
              <w:left w:val="nil"/>
              <w:bottom w:val="single" w:sz="4" w:space="0" w:color="auto"/>
              <w:right w:val="single" w:sz="4" w:space="0" w:color="auto"/>
            </w:tcBorders>
            <w:shd w:val="clear" w:color="auto" w:fill="auto"/>
            <w:noWrap/>
            <w:vAlign w:val="bottom"/>
          </w:tcPr>
          <w:p w:rsidR="00880179" w:rsidRPr="00880179" w:rsidRDefault="001E30FB" w:rsidP="004C3854">
            <w:pPr>
              <w:spacing w:line="276" w:lineRule="auto"/>
              <w:jc w:val="center"/>
              <w:rPr>
                <w:rFonts w:eastAsiaTheme="minorHAnsi"/>
                <w:lang w:val="id-ID"/>
              </w:rPr>
            </w:pPr>
            <w:r w:rsidRPr="001E30FB">
              <w:rPr>
                <w:rFonts w:eastAsiaTheme="minorHAnsi"/>
                <w:sz w:val="20"/>
                <w:szCs w:val="20"/>
                <w:lang w:val="id-ID"/>
              </w:rPr>
              <w:t>Maks 10</w:t>
            </w:r>
          </w:p>
        </w:tc>
        <w:tc>
          <w:tcPr>
            <w:tcW w:w="935" w:type="dxa"/>
            <w:tcBorders>
              <w:top w:val="nil"/>
              <w:left w:val="nil"/>
              <w:bottom w:val="single" w:sz="4" w:space="0" w:color="auto"/>
              <w:right w:val="single" w:sz="4" w:space="0" w:color="auto"/>
            </w:tcBorders>
            <w:shd w:val="clear" w:color="auto" w:fill="auto"/>
            <w:noWrap/>
            <w:vAlign w:val="bottom"/>
          </w:tcPr>
          <w:p w:rsidR="00880179" w:rsidRPr="001E30FB" w:rsidRDefault="001E30FB" w:rsidP="004C3854">
            <w:pPr>
              <w:spacing w:line="276" w:lineRule="auto"/>
              <w:jc w:val="center"/>
              <w:rPr>
                <w:rFonts w:eastAsiaTheme="minorHAnsi"/>
                <w:sz w:val="22"/>
                <w:szCs w:val="22"/>
                <w:lang w:val="id-ID"/>
              </w:rPr>
            </w:pPr>
            <w:r w:rsidRPr="001E30FB">
              <w:rPr>
                <w:rFonts w:eastAsiaTheme="minorHAnsi"/>
                <w:sz w:val="22"/>
                <w:szCs w:val="22"/>
                <w:lang w:val="id-ID"/>
              </w:rPr>
              <w:t>Min</w:t>
            </w:r>
            <w:r w:rsidR="00880179" w:rsidRPr="001E30FB">
              <w:rPr>
                <w:rFonts w:eastAsiaTheme="minorHAnsi"/>
                <w:sz w:val="22"/>
                <w:szCs w:val="22"/>
                <w:lang w:val="id-ID"/>
              </w:rPr>
              <w:t xml:space="preserve"> 11</w:t>
            </w:r>
          </w:p>
        </w:tc>
        <w:tc>
          <w:tcPr>
            <w:tcW w:w="1008" w:type="dxa"/>
            <w:tcBorders>
              <w:top w:val="nil"/>
              <w:left w:val="nil"/>
              <w:bottom w:val="single" w:sz="4" w:space="0" w:color="auto"/>
              <w:right w:val="single" w:sz="4" w:space="0" w:color="auto"/>
            </w:tcBorders>
            <w:shd w:val="clear" w:color="auto" w:fill="auto"/>
            <w:noWrap/>
            <w:vAlign w:val="bottom"/>
          </w:tcPr>
          <w:p w:rsidR="00880179" w:rsidRPr="00880179" w:rsidRDefault="001E30FB" w:rsidP="004C3854">
            <w:pPr>
              <w:spacing w:line="276" w:lineRule="auto"/>
              <w:jc w:val="center"/>
              <w:rPr>
                <w:rFonts w:eastAsiaTheme="minorHAnsi"/>
                <w:lang w:val="id-ID"/>
              </w:rPr>
            </w:pPr>
            <w:r w:rsidRPr="001E30FB">
              <w:rPr>
                <w:rFonts w:eastAsiaTheme="minorHAnsi"/>
                <w:sz w:val="22"/>
                <w:szCs w:val="22"/>
                <w:lang w:val="id-ID"/>
              </w:rPr>
              <w:t>Min 11</w:t>
            </w:r>
          </w:p>
        </w:tc>
        <w:tc>
          <w:tcPr>
            <w:tcW w:w="993" w:type="dxa"/>
            <w:tcBorders>
              <w:top w:val="nil"/>
              <w:left w:val="nil"/>
              <w:bottom w:val="single" w:sz="4" w:space="0" w:color="auto"/>
              <w:right w:val="single" w:sz="4" w:space="0" w:color="auto"/>
            </w:tcBorders>
            <w:shd w:val="clear" w:color="auto" w:fill="auto"/>
            <w:noWrap/>
            <w:vAlign w:val="bottom"/>
          </w:tcPr>
          <w:p w:rsidR="00880179" w:rsidRPr="00413900" w:rsidRDefault="00413900" w:rsidP="004C3854">
            <w:pPr>
              <w:spacing w:line="276" w:lineRule="auto"/>
              <w:jc w:val="center"/>
              <w:rPr>
                <w:rFonts w:eastAsiaTheme="minorHAnsi"/>
                <w:sz w:val="20"/>
                <w:szCs w:val="20"/>
                <w:lang w:val="id-ID"/>
              </w:rPr>
            </w:pPr>
            <w:r w:rsidRPr="00413900">
              <w:rPr>
                <w:rFonts w:eastAsiaTheme="minorHAnsi"/>
                <w:sz w:val="20"/>
                <w:szCs w:val="20"/>
                <w:lang w:val="id-ID"/>
              </w:rPr>
              <w:t xml:space="preserve">Maks </w:t>
            </w:r>
            <w:r w:rsidR="00880179" w:rsidRPr="00413900">
              <w:rPr>
                <w:rFonts w:eastAsiaTheme="minorHAnsi"/>
                <w:sz w:val="20"/>
                <w:szCs w:val="20"/>
                <w:lang w:val="id-ID"/>
              </w:rPr>
              <w:t>10</w:t>
            </w:r>
          </w:p>
        </w:tc>
        <w:tc>
          <w:tcPr>
            <w:tcW w:w="992" w:type="dxa"/>
            <w:tcBorders>
              <w:top w:val="nil"/>
              <w:left w:val="nil"/>
              <w:bottom w:val="single" w:sz="4" w:space="0" w:color="auto"/>
              <w:right w:val="single" w:sz="4" w:space="0" w:color="auto"/>
            </w:tcBorders>
            <w:shd w:val="clear" w:color="auto" w:fill="auto"/>
            <w:noWrap/>
            <w:vAlign w:val="bottom"/>
          </w:tcPr>
          <w:p w:rsidR="00880179" w:rsidRPr="00880179" w:rsidRDefault="00413900" w:rsidP="004C3854">
            <w:pPr>
              <w:spacing w:line="276" w:lineRule="auto"/>
              <w:jc w:val="center"/>
              <w:rPr>
                <w:rFonts w:eastAsiaTheme="minorHAnsi"/>
                <w:lang w:val="id-ID"/>
              </w:rPr>
            </w:pPr>
            <w:r w:rsidRPr="00413900">
              <w:rPr>
                <w:rFonts w:eastAsiaTheme="minorHAnsi"/>
                <w:sz w:val="20"/>
                <w:szCs w:val="20"/>
                <w:lang w:val="id-ID"/>
              </w:rPr>
              <w:t>Maks 10</w:t>
            </w:r>
          </w:p>
        </w:tc>
        <w:tc>
          <w:tcPr>
            <w:tcW w:w="992" w:type="dxa"/>
            <w:tcBorders>
              <w:top w:val="nil"/>
              <w:left w:val="nil"/>
              <w:bottom w:val="single" w:sz="4" w:space="0" w:color="auto"/>
              <w:right w:val="single" w:sz="4" w:space="0" w:color="auto"/>
            </w:tcBorders>
            <w:shd w:val="clear" w:color="auto" w:fill="auto"/>
            <w:noWrap/>
            <w:vAlign w:val="bottom"/>
          </w:tcPr>
          <w:p w:rsidR="00880179" w:rsidRPr="00413900" w:rsidRDefault="00413900" w:rsidP="004C3854">
            <w:pPr>
              <w:spacing w:line="276" w:lineRule="auto"/>
              <w:jc w:val="center"/>
              <w:rPr>
                <w:rFonts w:eastAsiaTheme="minorHAnsi"/>
                <w:sz w:val="20"/>
                <w:szCs w:val="20"/>
                <w:lang w:val="id-ID"/>
              </w:rPr>
            </w:pPr>
            <w:r w:rsidRPr="00413900">
              <w:rPr>
                <w:rFonts w:eastAsiaTheme="minorHAnsi"/>
                <w:sz w:val="20"/>
                <w:szCs w:val="20"/>
                <w:lang w:val="id-ID"/>
              </w:rPr>
              <w:t>Min</w:t>
            </w:r>
            <w:r w:rsidR="00880179" w:rsidRPr="00413900">
              <w:rPr>
                <w:rFonts w:eastAsiaTheme="minorHAnsi"/>
                <w:sz w:val="20"/>
                <w:szCs w:val="20"/>
                <w:lang w:val="id-ID"/>
              </w:rPr>
              <w:t xml:space="preserve"> 11</w:t>
            </w:r>
          </w:p>
        </w:tc>
        <w:tc>
          <w:tcPr>
            <w:tcW w:w="1415" w:type="dxa"/>
            <w:tcBorders>
              <w:top w:val="nil"/>
              <w:left w:val="nil"/>
              <w:bottom w:val="single" w:sz="4" w:space="0" w:color="auto"/>
              <w:right w:val="double" w:sz="6" w:space="0" w:color="auto"/>
            </w:tcBorders>
            <w:shd w:val="clear" w:color="auto" w:fill="auto"/>
            <w:noWrap/>
            <w:vAlign w:val="bottom"/>
          </w:tcPr>
          <w:p w:rsidR="00880179" w:rsidRPr="00880179" w:rsidRDefault="00413900" w:rsidP="004C3854">
            <w:pPr>
              <w:spacing w:line="276" w:lineRule="auto"/>
              <w:jc w:val="center"/>
              <w:rPr>
                <w:rFonts w:eastAsiaTheme="minorHAnsi"/>
                <w:lang w:val="id-ID"/>
              </w:rPr>
            </w:pPr>
            <w:r w:rsidRPr="00413900">
              <w:rPr>
                <w:rFonts w:eastAsiaTheme="minorHAnsi"/>
                <w:sz w:val="20"/>
                <w:szCs w:val="20"/>
                <w:lang w:val="id-ID"/>
              </w:rPr>
              <w:t>Min 11</w:t>
            </w:r>
          </w:p>
        </w:tc>
      </w:tr>
      <w:tr w:rsidR="00880179" w:rsidRPr="00880179" w:rsidTr="00413900">
        <w:trPr>
          <w:trHeight w:val="856"/>
        </w:trPr>
        <w:tc>
          <w:tcPr>
            <w:tcW w:w="2454" w:type="dxa"/>
            <w:tcBorders>
              <w:top w:val="nil"/>
              <w:left w:val="double" w:sz="6" w:space="0" w:color="auto"/>
              <w:bottom w:val="nil"/>
              <w:right w:val="single" w:sz="4" w:space="0" w:color="auto"/>
            </w:tcBorders>
            <w:shd w:val="clear" w:color="auto" w:fill="auto"/>
            <w:vAlign w:val="center"/>
          </w:tcPr>
          <w:p w:rsidR="00880179" w:rsidRPr="00880179" w:rsidRDefault="00880179" w:rsidP="00880179">
            <w:pPr>
              <w:spacing w:line="276" w:lineRule="auto"/>
              <w:rPr>
                <w:rFonts w:eastAsiaTheme="minorHAnsi"/>
                <w:lang w:val="id-ID"/>
              </w:rPr>
            </w:pPr>
            <w:r w:rsidRPr="00880179">
              <w:rPr>
                <w:rFonts w:eastAsiaTheme="minorHAnsi"/>
                <w:lang w:val="id-ID"/>
              </w:rPr>
              <w:t>Tipe material yang paling dominan</w:t>
            </w:r>
          </w:p>
        </w:tc>
        <w:tc>
          <w:tcPr>
            <w:tcW w:w="1870" w:type="dxa"/>
            <w:gridSpan w:val="2"/>
            <w:tcBorders>
              <w:top w:val="single" w:sz="4" w:space="0" w:color="auto"/>
              <w:left w:val="nil"/>
              <w:bottom w:val="single" w:sz="4" w:space="0" w:color="auto"/>
              <w:right w:val="single" w:sz="4" w:space="0" w:color="000000"/>
            </w:tcBorders>
            <w:shd w:val="clear" w:color="auto" w:fill="auto"/>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Batu pecah, kerikil dan pasir</w:t>
            </w:r>
          </w:p>
        </w:tc>
        <w:tc>
          <w:tcPr>
            <w:tcW w:w="935" w:type="dxa"/>
            <w:tcBorders>
              <w:top w:val="nil"/>
              <w:left w:val="nil"/>
              <w:bottom w:val="single" w:sz="4" w:space="0" w:color="auto"/>
              <w:right w:val="single" w:sz="4" w:space="0" w:color="auto"/>
            </w:tcBorders>
            <w:shd w:val="clear" w:color="auto" w:fill="auto"/>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Pasir halus</w:t>
            </w:r>
          </w:p>
        </w:tc>
        <w:tc>
          <w:tcPr>
            <w:tcW w:w="3813" w:type="dxa"/>
            <w:gridSpan w:val="4"/>
            <w:tcBorders>
              <w:top w:val="single" w:sz="4" w:space="0" w:color="auto"/>
              <w:left w:val="nil"/>
              <w:bottom w:val="single" w:sz="4" w:space="0" w:color="auto"/>
              <w:right w:val="single" w:sz="4" w:space="0" w:color="000000"/>
            </w:tcBorders>
            <w:shd w:val="clear" w:color="auto" w:fill="auto"/>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Kerikil dan pasir yang berlanau atau berlempung</w:t>
            </w:r>
          </w:p>
        </w:tc>
        <w:tc>
          <w:tcPr>
            <w:tcW w:w="1985" w:type="dxa"/>
            <w:gridSpan w:val="2"/>
            <w:tcBorders>
              <w:top w:val="single" w:sz="4" w:space="0" w:color="auto"/>
              <w:left w:val="nil"/>
              <w:bottom w:val="single" w:sz="4" w:space="0" w:color="auto"/>
              <w:right w:val="single" w:sz="4" w:space="0" w:color="000000"/>
            </w:tcBorders>
            <w:shd w:val="clear" w:color="auto" w:fill="auto"/>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Tanah berlanau</w:t>
            </w:r>
          </w:p>
        </w:tc>
        <w:tc>
          <w:tcPr>
            <w:tcW w:w="2407" w:type="dxa"/>
            <w:gridSpan w:val="2"/>
            <w:tcBorders>
              <w:top w:val="single" w:sz="4" w:space="0" w:color="auto"/>
              <w:left w:val="nil"/>
              <w:bottom w:val="single" w:sz="4" w:space="0" w:color="auto"/>
              <w:right w:val="double" w:sz="6" w:space="0" w:color="000000"/>
            </w:tcBorders>
            <w:shd w:val="clear" w:color="auto" w:fill="auto"/>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Tanah berlempung</w:t>
            </w:r>
          </w:p>
        </w:tc>
      </w:tr>
      <w:tr w:rsidR="00880179" w:rsidRPr="00880179" w:rsidTr="001E30FB">
        <w:trPr>
          <w:trHeight w:val="612"/>
        </w:trPr>
        <w:tc>
          <w:tcPr>
            <w:tcW w:w="2454" w:type="dxa"/>
            <w:tcBorders>
              <w:top w:val="single" w:sz="4" w:space="0" w:color="auto"/>
              <w:left w:val="double" w:sz="6" w:space="0" w:color="auto"/>
              <w:bottom w:val="double" w:sz="6" w:space="0" w:color="auto"/>
              <w:right w:val="single" w:sz="4" w:space="0" w:color="auto"/>
            </w:tcBorders>
            <w:shd w:val="clear" w:color="auto" w:fill="auto"/>
            <w:vAlign w:val="center"/>
          </w:tcPr>
          <w:p w:rsidR="00880179" w:rsidRPr="00880179" w:rsidRDefault="00880179" w:rsidP="00880179">
            <w:pPr>
              <w:spacing w:line="276" w:lineRule="auto"/>
              <w:rPr>
                <w:rFonts w:eastAsiaTheme="minorHAnsi"/>
                <w:lang w:val="id-ID"/>
              </w:rPr>
            </w:pPr>
            <w:r w:rsidRPr="00880179">
              <w:rPr>
                <w:rFonts w:eastAsiaTheme="minorHAnsi"/>
                <w:lang w:val="id-ID"/>
              </w:rPr>
              <w:t>Penilaian sebagai bahan tanah dasar</w:t>
            </w:r>
          </w:p>
        </w:tc>
        <w:tc>
          <w:tcPr>
            <w:tcW w:w="6618" w:type="dxa"/>
            <w:gridSpan w:val="7"/>
            <w:tcBorders>
              <w:top w:val="single" w:sz="4" w:space="0" w:color="auto"/>
              <w:left w:val="nil"/>
              <w:bottom w:val="double" w:sz="6" w:space="0" w:color="auto"/>
              <w:right w:val="single" w:sz="4" w:space="0" w:color="000000"/>
            </w:tcBorders>
            <w:shd w:val="clear" w:color="auto" w:fill="auto"/>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Baik sekali sampai baik</w:t>
            </w:r>
          </w:p>
        </w:tc>
        <w:tc>
          <w:tcPr>
            <w:tcW w:w="4392" w:type="dxa"/>
            <w:gridSpan w:val="4"/>
            <w:tcBorders>
              <w:top w:val="single" w:sz="4" w:space="0" w:color="auto"/>
              <w:left w:val="nil"/>
              <w:bottom w:val="double" w:sz="6" w:space="0" w:color="auto"/>
              <w:right w:val="double" w:sz="6" w:space="0" w:color="000000"/>
            </w:tcBorders>
            <w:shd w:val="clear" w:color="auto" w:fill="auto"/>
            <w:vAlign w:val="center"/>
          </w:tcPr>
          <w:p w:rsidR="00880179" w:rsidRPr="00880179" w:rsidRDefault="00880179" w:rsidP="00880179">
            <w:pPr>
              <w:spacing w:line="276" w:lineRule="auto"/>
              <w:jc w:val="center"/>
              <w:rPr>
                <w:rFonts w:eastAsiaTheme="minorHAnsi"/>
                <w:lang w:val="id-ID"/>
              </w:rPr>
            </w:pPr>
            <w:r w:rsidRPr="00880179">
              <w:rPr>
                <w:rFonts w:eastAsiaTheme="minorHAnsi"/>
                <w:lang w:val="id-ID"/>
              </w:rPr>
              <w:t>Biasa sampai jelek</w:t>
            </w:r>
          </w:p>
        </w:tc>
      </w:tr>
    </w:tbl>
    <w:p w:rsidR="00880179" w:rsidRPr="00880179" w:rsidRDefault="00880179" w:rsidP="00880179">
      <w:pPr>
        <w:spacing w:line="276" w:lineRule="auto"/>
        <w:jc w:val="both"/>
        <w:rPr>
          <w:rFonts w:eastAsiaTheme="minorHAnsi"/>
          <w:lang w:val="id-ID"/>
        </w:rPr>
      </w:pPr>
      <w:r w:rsidRPr="00880179">
        <w:rPr>
          <w:rFonts w:eastAsiaTheme="minorHAnsi"/>
          <w:lang w:val="id-ID"/>
        </w:rPr>
        <w:t xml:space="preserve">Keterangan : </w:t>
      </w:r>
      <w:r w:rsidRPr="00880179">
        <w:rPr>
          <w:rFonts w:eastAsiaTheme="minorHAnsi"/>
          <w:lang w:val="id-ID"/>
        </w:rPr>
        <w:tab/>
        <w:t>*</w:t>
      </w:r>
      <w:r w:rsidRPr="00880179">
        <w:rPr>
          <w:rFonts w:eastAsiaTheme="minorHAnsi"/>
          <w:color w:val="FFFFFF"/>
          <w:lang w:val="id-ID"/>
        </w:rPr>
        <w:t>*</w:t>
      </w:r>
      <w:r w:rsidRPr="00880179">
        <w:rPr>
          <w:rFonts w:eastAsiaTheme="minorHAnsi"/>
          <w:lang w:val="id-ID"/>
        </w:rPr>
        <w:t xml:space="preserve"> Untuk A-7-5, PI ≤ LL – 30</w:t>
      </w:r>
    </w:p>
    <w:p w:rsidR="00880179" w:rsidRPr="00880179" w:rsidRDefault="00880179" w:rsidP="00880179">
      <w:pPr>
        <w:tabs>
          <w:tab w:val="left" w:pos="720"/>
          <w:tab w:val="left" w:pos="1440"/>
          <w:tab w:val="left" w:pos="2160"/>
          <w:tab w:val="left" w:pos="2880"/>
          <w:tab w:val="left" w:pos="3600"/>
          <w:tab w:val="left" w:pos="4320"/>
          <w:tab w:val="left" w:pos="11051"/>
        </w:tabs>
        <w:spacing w:line="360" w:lineRule="auto"/>
        <w:jc w:val="both"/>
        <w:rPr>
          <w:rFonts w:eastAsiaTheme="minorHAnsi"/>
          <w:lang w:val="id-ID"/>
        </w:rPr>
      </w:pPr>
      <w:r w:rsidRPr="00880179">
        <w:rPr>
          <w:rFonts w:eastAsiaTheme="minorHAnsi"/>
          <w:lang w:val="id-ID"/>
        </w:rPr>
        <w:tab/>
      </w:r>
      <w:r w:rsidRPr="00880179">
        <w:rPr>
          <w:rFonts w:eastAsiaTheme="minorHAnsi"/>
          <w:lang w:val="id-ID"/>
        </w:rPr>
        <w:tab/>
        <w:t>** Untuk A-7-6, PI &gt; LL – 30</w:t>
      </w:r>
      <w:r w:rsidRPr="00880179">
        <w:rPr>
          <w:rFonts w:eastAsiaTheme="minorHAnsi"/>
          <w:lang w:val="id-ID"/>
        </w:rPr>
        <w:tab/>
      </w:r>
    </w:p>
    <w:p w:rsidR="00880179" w:rsidRPr="00880179" w:rsidRDefault="00880179" w:rsidP="00880179">
      <w:pPr>
        <w:spacing w:after="200" w:line="480" w:lineRule="auto"/>
        <w:jc w:val="both"/>
        <w:rPr>
          <w:rFonts w:asciiTheme="minorHAnsi" w:eastAsiaTheme="minorHAnsi" w:hAnsiTheme="minorHAnsi" w:cstheme="minorBidi"/>
          <w:sz w:val="22"/>
          <w:szCs w:val="22"/>
          <w:lang w:val="id-ID"/>
        </w:rPr>
      </w:pPr>
      <w:r w:rsidRPr="00880179">
        <w:rPr>
          <w:rFonts w:eastAsiaTheme="minorHAnsi"/>
          <w:lang w:val="id-ID"/>
        </w:rPr>
        <w:t>Sumber : Das, 1995</w:t>
      </w:r>
      <w:r w:rsidRPr="00880179">
        <w:rPr>
          <w:rFonts w:asciiTheme="minorHAnsi" w:eastAsiaTheme="minorHAnsi" w:hAnsiTheme="minorHAnsi" w:cstheme="minorBidi"/>
          <w:sz w:val="22"/>
          <w:szCs w:val="22"/>
          <w:lang w:val="id-ID"/>
        </w:rPr>
        <w:t>.</w:t>
      </w:r>
    </w:p>
    <w:p w:rsidR="00FC3996" w:rsidRDefault="00FC3996" w:rsidP="002F23AE">
      <w:pPr>
        <w:jc w:val="both"/>
        <w:sectPr w:rsidR="00FC3996" w:rsidSect="00F8709E">
          <w:headerReference w:type="even" r:id="rId16"/>
          <w:headerReference w:type="default" r:id="rId17"/>
          <w:pgSz w:w="16840" w:h="11907" w:orient="landscape" w:code="9"/>
          <w:pgMar w:top="2098" w:right="1701" w:bottom="1701" w:left="1701" w:header="720" w:footer="720" w:gutter="0"/>
          <w:pgNumType w:start="20"/>
          <w:cols w:space="720"/>
          <w:titlePg/>
          <w:docGrid w:linePitch="360"/>
        </w:sectPr>
      </w:pPr>
    </w:p>
    <w:p w:rsidR="00FC761F" w:rsidRDefault="00FC761F" w:rsidP="00FC761F">
      <w:pPr>
        <w:spacing w:line="480" w:lineRule="auto"/>
        <w:ind w:left="993"/>
        <w:jc w:val="both"/>
        <w:rPr>
          <w:lang w:val="sv-SE"/>
        </w:rPr>
      </w:pPr>
      <w:r>
        <w:rPr>
          <w:lang w:val="sv-SE"/>
        </w:rPr>
        <w:lastRenderedPageBreak/>
        <w:t xml:space="preserve">Data yang telah didapat dari percobaan laboratorium dan angka-angka yang telah ditabelkan pada Tabel </w:t>
      </w:r>
      <w:r w:rsidR="002C1C5B">
        <w:rPr>
          <w:lang w:val="id-ID"/>
        </w:rPr>
        <w:t>4</w:t>
      </w:r>
      <w:r>
        <w:rPr>
          <w:lang w:val="sv-SE"/>
        </w:rPr>
        <w:t xml:space="preserve"> dari kolom sebelah kiri kekolom </w:t>
      </w:r>
      <w:r w:rsidR="002C1C5B">
        <w:rPr>
          <w:lang w:val="sv-SE"/>
        </w:rPr>
        <w:t>sebelah kanan</w:t>
      </w:r>
      <w:r>
        <w:rPr>
          <w:lang w:val="sv-SE"/>
        </w:rPr>
        <w:t>. Kelompok tanah yang paling kiri paling baik dalam menahan beban roda, berarti paling baik untuk lapisan dasar tanah jalan. Semakin kekanan semakin berkurang kualitasnya.</w:t>
      </w:r>
    </w:p>
    <w:p w:rsidR="00FC3996" w:rsidRDefault="00FC3996" w:rsidP="00FC3996">
      <w:pPr>
        <w:ind w:left="993"/>
        <w:jc w:val="both"/>
        <w:rPr>
          <w:lang w:val="sv-SE"/>
        </w:rPr>
      </w:pPr>
    </w:p>
    <w:p w:rsidR="00EC4185" w:rsidRPr="00FC3996" w:rsidRDefault="00FC3996" w:rsidP="0096564B">
      <w:pPr>
        <w:numPr>
          <w:ilvl w:val="0"/>
          <w:numId w:val="1"/>
        </w:numPr>
        <w:tabs>
          <w:tab w:val="clear" w:pos="360"/>
          <w:tab w:val="num" w:pos="426"/>
          <w:tab w:val="left" w:pos="720"/>
          <w:tab w:val="left" w:pos="1440"/>
          <w:tab w:val="left" w:pos="2160"/>
          <w:tab w:val="right" w:pos="7938"/>
        </w:tabs>
        <w:spacing w:line="720" w:lineRule="auto"/>
        <w:ind w:left="426" w:hanging="426"/>
        <w:jc w:val="both"/>
        <w:rPr>
          <w:b/>
        </w:rPr>
      </w:pPr>
      <w:r>
        <w:rPr>
          <w:b/>
        </w:rPr>
        <w:t xml:space="preserve">Tanah </w:t>
      </w:r>
      <w:r w:rsidR="001C14A4">
        <w:rPr>
          <w:b/>
          <w:lang w:val="id-ID"/>
        </w:rPr>
        <w:t>Lempung</w:t>
      </w:r>
    </w:p>
    <w:p w:rsidR="001C14A4" w:rsidRPr="00FD0D0A" w:rsidRDefault="001C14A4" w:rsidP="00552B81">
      <w:pPr>
        <w:spacing w:line="480" w:lineRule="auto"/>
        <w:ind w:left="426"/>
        <w:jc w:val="both"/>
        <w:rPr>
          <w:lang w:val="id-ID"/>
        </w:rPr>
      </w:pPr>
      <w:r w:rsidRPr="00FD0D0A">
        <w:rPr>
          <w:lang w:val="id-ID"/>
        </w:rPr>
        <w:t xml:space="preserve">Tanah lempung merupakan agregat partikel-partikel berukuran mikroskopik dan submikroskopik yang berasal dari pembusukan kimiawi unsur-unsur penyusun batuan, dan bersifat plastis dalam selang kadar air sedang sampai luas. Dalam keadaan kering sangat keras, </w:t>
      </w:r>
      <w:r>
        <w:rPr>
          <w:lang w:val="id-ID"/>
        </w:rPr>
        <w:t>dan tidak</w:t>
      </w:r>
      <w:r w:rsidRPr="00FD0D0A">
        <w:rPr>
          <w:lang w:val="id-ID"/>
        </w:rPr>
        <w:t xml:space="preserve"> mudah terkelupas hanya dengan jari tangan. Selain itu, permeabilitas lempung sangat rendah (Terzaghi dan Peck, 1987). </w:t>
      </w:r>
    </w:p>
    <w:p w:rsidR="001C14A4" w:rsidRPr="00FD0D0A" w:rsidRDefault="001C14A4" w:rsidP="001C14A4">
      <w:pPr>
        <w:tabs>
          <w:tab w:val="left" w:pos="360"/>
          <w:tab w:val="left" w:pos="720"/>
        </w:tabs>
        <w:ind w:left="360"/>
        <w:jc w:val="both"/>
        <w:rPr>
          <w:lang w:val="id-ID"/>
        </w:rPr>
      </w:pPr>
    </w:p>
    <w:p w:rsidR="001C14A4" w:rsidRPr="00FD0D0A" w:rsidRDefault="001C14A4" w:rsidP="00552B81">
      <w:pPr>
        <w:tabs>
          <w:tab w:val="left" w:pos="720"/>
        </w:tabs>
        <w:spacing w:line="480" w:lineRule="auto"/>
        <w:ind w:left="426"/>
        <w:jc w:val="both"/>
        <w:rPr>
          <w:lang w:val="id-ID"/>
        </w:rPr>
      </w:pPr>
      <w:r w:rsidRPr="00FD0D0A">
        <w:rPr>
          <w:lang w:val="id-ID"/>
        </w:rPr>
        <w:t>Sifat khas yang dimiliki oleh tanah lempung adalah dalam keadaan kering akan bersifat keras, dan jika basah akan bersifat lunak plastis, dan kohesif, mengembang dan menyusut dengan cepat, sehingga mempunyai perubahan volume yang besar dan itu terjadi karena pengaruh air. Sedangkan untuk jenis tanah lempung lunak mempunyai karakteristik yang khusus diantaranya daya dukung yang rendah, kemampatan yang tinggi, indeks plastisitas yang tinggi, kadar air yang relatif tinggi dan mempunyai gaya geser yang kecil. Kondisi tanah seperti itu akan menimbulkan masalah jika dibangun konstruksi diatasnya.</w:t>
      </w:r>
    </w:p>
    <w:p w:rsidR="001C14A4" w:rsidRDefault="001C14A4" w:rsidP="001C14A4">
      <w:pPr>
        <w:tabs>
          <w:tab w:val="left" w:pos="360"/>
          <w:tab w:val="left" w:pos="720"/>
        </w:tabs>
        <w:ind w:left="357"/>
        <w:jc w:val="both"/>
      </w:pPr>
    </w:p>
    <w:p w:rsidR="001C14A4" w:rsidRDefault="001C14A4" w:rsidP="00552B81">
      <w:pPr>
        <w:tabs>
          <w:tab w:val="left" w:pos="1440"/>
          <w:tab w:val="left" w:pos="2160"/>
          <w:tab w:val="right" w:pos="7938"/>
        </w:tabs>
        <w:spacing w:line="480" w:lineRule="auto"/>
        <w:ind w:left="426"/>
        <w:jc w:val="both"/>
      </w:pPr>
      <w:r w:rsidRPr="00E92440">
        <w:lastRenderedPageBreak/>
        <w:t>Tanah</w:t>
      </w:r>
      <w:r>
        <w:t xml:space="preserve"> lempung terdiri dari berbagai golongan tekstur yang agak susah dicirikan secara umum. Sifat fisika tanah lempung umumnya terletak di antara sifat tanah pasir dan liat. Pengolahan tanah tidak terlampau berat, sifat merembeskan airnya sedang dan tidak terlalu melekat.</w:t>
      </w:r>
    </w:p>
    <w:p w:rsidR="001C14A4" w:rsidRDefault="001C14A4" w:rsidP="001C14A4">
      <w:pPr>
        <w:tabs>
          <w:tab w:val="left" w:pos="720"/>
          <w:tab w:val="left" w:pos="1440"/>
          <w:tab w:val="left" w:pos="2160"/>
          <w:tab w:val="right" w:pos="7938"/>
        </w:tabs>
        <w:ind w:left="720"/>
        <w:jc w:val="both"/>
      </w:pPr>
    </w:p>
    <w:p w:rsidR="001C14A4" w:rsidRDefault="001C14A4" w:rsidP="00552B81">
      <w:pPr>
        <w:tabs>
          <w:tab w:val="left" w:pos="426"/>
          <w:tab w:val="left" w:pos="1440"/>
          <w:tab w:val="left" w:pos="2160"/>
          <w:tab w:val="right" w:pos="7938"/>
        </w:tabs>
        <w:spacing w:line="480" w:lineRule="auto"/>
        <w:ind w:left="426"/>
        <w:jc w:val="both"/>
        <w:rPr>
          <w:lang w:val="id-ID"/>
        </w:rPr>
      </w:pPr>
      <w:r>
        <w:t xml:space="preserve">Warna tanah pada tanah lempung tidak dipengaruhi oleh unsur kimia yang terkandung di dalamnya, karena tidak adanya perbedaan yang dominan dimana kesemuanya hanya dipengaruhi oleh unsur Natrium saja yang paling mendominasi. </w:t>
      </w:r>
      <w:r w:rsidRPr="008E0CBE">
        <w:rPr>
          <w:lang w:val="sv-SE"/>
        </w:rPr>
        <w:t>Semakin tin</w:t>
      </w:r>
      <w:r>
        <w:rPr>
          <w:lang w:val="sv-SE"/>
        </w:rPr>
        <w:t>ggi plastisitas, grafik yang di</w:t>
      </w:r>
      <w:r w:rsidRPr="008E0CBE">
        <w:rPr>
          <w:lang w:val="sv-SE"/>
        </w:rPr>
        <w:t>hasilkan pada masing-masing unsur kimia belum tentu sama</w:t>
      </w:r>
      <w:r>
        <w:rPr>
          <w:lang w:val="sv-SE"/>
        </w:rPr>
        <w:t xml:space="preserve">. Hal ini disebabkan karena unsur-unsur warna tanah dipengaruhi oleh nilai </w:t>
      </w:r>
      <w:r w:rsidRPr="00C166F1">
        <w:rPr>
          <w:i/>
          <w:iCs/>
          <w:lang w:val="sv-SE"/>
        </w:rPr>
        <w:t>Liquid Limit</w:t>
      </w:r>
      <w:r>
        <w:rPr>
          <w:lang w:val="sv-SE"/>
        </w:rPr>
        <w:t xml:space="preserve"> (LL) yang berbeda-beda (Marindo, 2005 dalam Afryana, 2009).</w:t>
      </w:r>
    </w:p>
    <w:p w:rsidR="001C14A4" w:rsidRDefault="001C14A4" w:rsidP="00552B81">
      <w:pPr>
        <w:pStyle w:val="Default"/>
        <w:tabs>
          <w:tab w:val="left" w:pos="426"/>
        </w:tabs>
        <w:spacing w:before="240" w:line="480" w:lineRule="auto"/>
        <w:ind w:left="426"/>
        <w:jc w:val="both"/>
      </w:pPr>
      <w:r w:rsidRPr="001551BD">
        <w:t xml:space="preserve">Tanah lempung terdiri dari butir – butir yang sangat kecil ( &lt; 0.002 mm) dan menunjukkan sifat – sifat plastisitas dan kohesi. Kohesi menunjukkan kenyataan bahwa bagian – bagian itu melekat satu sama lainnya, sedangkan plastisitas adalah sifat yang memungkinkan bentuk bahan itu dirubah – rubah tanpa perubahan isi atau tanpa kembali ke bentuk aslinya, dan tanpa terjadi retakan – retakan atau terpecah – pecah (L.D Wesley, 1977). </w:t>
      </w:r>
    </w:p>
    <w:p w:rsidR="001C14A4" w:rsidRPr="008B5CB8" w:rsidRDefault="001C14A4" w:rsidP="001C14A4">
      <w:pPr>
        <w:ind w:left="720"/>
        <w:jc w:val="both"/>
      </w:pPr>
    </w:p>
    <w:p w:rsidR="001C14A4" w:rsidRPr="00CD46CD" w:rsidRDefault="001C14A4" w:rsidP="00552B81">
      <w:pPr>
        <w:spacing w:line="480" w:lineRule="auto"/>
        <w:ind w:left="426"/>
        <w:jc w:val="both"/>
        <w:rPr>
          <w:i/>
          <w:iCs/>
        </w:rPr>
      </w:pPr>
      <w:r w:rsidRPr="008B5CB8">
        <w:t xml:space="preserve">Mineral lempung merupakan senyawa </w:t>
      </w:r>
      <w:r w:rsidRPr="008B5CB8">
        <w:rPr>
          <w:i/>
          <w:iCs/>
        </w:rPr>
        <w:t xml:space="preserve">alumunium silikat </w:t>
      </w:r>
      <w:r w:rsidRPr="008B5CB8">
        <w:t>yang kompleks yang terdir</w:t>
      </w:r>
      <w:r>
        <w:t>i dari satu atau dua unit dasar,</w:t>
      </w:r>
      <w:r w:rsidRPr="008B5CB8">
        <w:t xml:space="preserve"> yaitu </w:t>
      </w:r>
      <w:r w:rsidRPr="008B5CB8">
        <w:rPr>
          <w:i/>
          <w:iCs/>
        </w:rPr>
        <w:t>silica tetrahedral</w:t>
      </w:r>
      <w:r w:rsidRPr="008B5CB8">
        <w:t xml:space="preserve"> dan </w:t>
      </w:r>
      <w:r w:rsidRPr="008B5CB8">
        <w:rPr>
          <w:i/>
          <w:iCs/>
        </w:rPr>
        <w:t xml:space="preserve">alumunium </w:t>
      </w:r>
      <w:r>
        <w:rPr>
          <w:i/>
          <w:iCs/>
        </w:rPr>
        <w:t>octahedral</w:t>
      </w:r>
      <w:r>
        <w:t>.</w:t>
      </w:r>
      <w:r w:rsidRPr="008B5CB8">
        <w:t xml:space="preserve"> </w:t>
      </w:r>
      <w:r>
        <w:rPr>
          <w:i/>
          <w:iCs/>
        </w:rPr>
        <w:t>Silic</w:t>
      </w:r>
      <w:r w:rsidRPr="008B5CB8">
        <w:rPr>
          <w:i/>
          <w:iCs/>
        </w:rPr>
        <w:t>on</w:t>
      </w:r>
      <w:r w:rsidRPr="008B5CB8">
        <w:t xml:space="preserve"> dan </w:t>
      </w:r>
      <w:r w:rsidRPr="008B5CB8">
        <w:rPr>
          <w:i/>
          <w:iCs/>
        </w:rPr>
        <w:t xml:space="preserve">alumunium </w:t>
      </w:r>
      <w:r w:rsidRPr="008B5CB8">
        <w:t>mungkin juga diganti sebagian dengan unsur</w:t>
      </w:r>
      <w:r>
        <w:t xml:space="preserve"> lain</w:t>
      </w:r>
      <w:r w:rsidRPr="008B5CB8">
        <w:t xml:space="preserve"> yang disebut dengan </w:t>
      </w:r>
      <w:r w:rsidRPr="00F052B5">
        <w:t>substitusi isomorfis.</w:t>
      </w:r>
      <w:r>
        <w:rPr>
          <w:i/>
          <w:iCs/>
        </w:rPr>
        <w:t xml:space="preserve"> </w:t>
      </w:r>
      <w:r w:rsidRPr="00577BA5">
        <w:rPr>
          <w:w w:val="103"/>
        </w:rPr>
        <w:t>Sifat-sifat</w:t>
      </w:r>
      <w:r w:rsidRPr="00577BA5">
        <w:t xml:space="preserve"> </w:t>
      </w:r>
      <w:r w:rsidRPr="00577BA5">
        <w:rPr>
          <w:w w:val="103"/>
        </w:rPr>
        <w:t>y</w:t>
      </w:r>
      <w:r w:rsidRPr="00577BA5">
        <w:rPr>
          <w:spacing w:val="-2"/>
          <w:w w:val="103"/>
        </w:rPr>
        <w:t>a</w:t>
      </w:r>
      <w:r w:rsidRPr="00577BA5">
        <w:rPr>
          <w:spacing w:val="-3"/>
          <w:w w:val="103"/>
        </w:rPr>
        <w:t>n</w:t>
      </w:r>
      <w:r w:rsidRPr="00577BA5">
        <w:rPr>
          <w:w w:val="103"/>
        </w:rPr>
        <w:t>g</w:t>
      </w:r>
      <w:r w:rsidRPr="00577BA5">
        <w:rPr>
          <w:spacing w:val="2"/>
        </w:rPr>
        <w:t xml:space="preserve"> </w:t>
      </w:r>
      <w:r w:rsidRPr="00577BA5">
        <w:rPr>
          <w:w w:val="103"/>
        </w:rPr>
        <w:t>di</w:t>
      </w:r>
      <w:r w:rsidRPr="00577BA5">
        <w:rPr>
          <w:spacing w:val="-4"/>
          <w:w w:val="103"/>
        </w:rPr>
        <w:t>m</w:t>
      </w:r>
      <w:r w:rsidRPr="00577BA5">
        <w:rPr>
          <w:w w:val="103"/>
        </w:rPr>
        <w:t>iliki</w:t>
      </w:r>
      <w:r w:rsidRPr="00577BA5">
        <w:rPr>
          <w:spacing w:val="-2"/>
          <w:w w:val="103"/>
        </w:rPr>
        <w:t xml:space="preserve"> </w:t>
      </w:r>
      <w:r w:rsidRPr="00577BA5">
        <w:rPr>
          <w:w w:val="103"/>
        </w:rPr>
        <w:t>tanah</w:t>
      </w:r>
      <w:r w:rsidRPr="00577BA5">
        <w:rPr>
          <w:spacing w:val="-2"/>
          <w:w w:val="103"/>
        </w:rPr>
        <w:t xml:space="preserve"> </w:t>
      </w:r>
      <w:r w:rsidRPr="00577BA5">
        <w:rPr>
          <w:w w:val="103"/>
        </w:rPr>
        <w:t>le</w:t>
      </w:r>
      <w:r w:rsidRPr="00577BA5">
        <w:rPr>
          <w:spacing w:val="-3"/>
          <w:w w:val="103"/>
        </w:rPr>
        <w:t>m</w:t>
      </w:r>
      <w:r w:rsidRPr="00577BA5">
        <w:rPr>
          <w:spacing w:val="-2"/>
          <w:w w:val="103"/>
        </w:rPr>
        <w:t>p</w:t>
      </w:r>
      <w:r w:rsidRPr="00577BA5">
        <w:rPr>
          <w:w w:val="103"/>
        </w:rPr>
        <w:t>ung</w:t>
      </w:r>
      <w:r w:rsidRPr="00577BA5">
        <w:rPr>
          <w:spacing w:val="2"/>
        </w:rPr>
        <w:t xml:space="preserve"> </w:t>
      </w:r>
      <w:r w:rsidRPr="00577BA5">
        <w:rPr>
          <w:w w:val="103"/>
        </w:rPr>
        <w:t xml:space="preserve">adalah </w:t>
      </w:r>
      <w:r w:rsidRPr="00577BA5">
        <w:rPr>
          <w:spacing w:val="-2"/>
          <w:w w:val="103"/>
        </w:rPr>
        <w:t>se</w:t>
      </w:r>
      <w:r w:rsidRPr="00577BA5">
        <w:rPr>
          <w:w w:val="103"/>
        </w:rPr>
        <w:t>b</w:t>
      </w:r>
      <w:r w:rsidRPr="00577BA5">
        <w:rPr>
          <w:spacing w:val="-2"/>
          <w:w w:val="103"/>
        </w:rPr>
        <w:t>agai beri</w:t>
      </w:r>
      <w:r w:rsidRPr="00577BA5">
        <w:rPr>
          <w:w w:val="103"/>
        </w:rPr>
        <w:t>k</w:t>
      </w:r>
      <w:r w:rsidRPr="00577BA5">
        <w:rPr>
          <w:spacing w:val="-3"/>
          <w:w w:val="103"/>
        </w:rPr>
        <w:t>u</w:t>
      </w:r>
      <w:r w:rsidRPr="00577BA5">
        <w:rPr>
          <w:spacing w:val="-2"/>
          <w:w w:val="103"/>
        </w:rPr>
        <w:t>t:</w:t>
      </w:r>
    </w:p>
    <w:p w:rsidR="001C14A4" w:rsidRDefault="001C14A4" w:rsidP="00593BE1">
      <w:pPr>
        <w:numPr>
          <w:ilvl w:val="0"/>
          <w:numId w:val="14"/>
        </w:numPr>
        <w:tabs>
          <w:tab w:val="left" w:pos="426"/>
        </w:tabs>
        <w:spacing w:line="480" w:lineRule="auto"/>
        <w:ind w:left="851" w:hanging="425"/>
        <w:jc w:val="both"/>
        <w:rPr>
          <w:lang w:val="sv-SE"/>
        </w:rPr>
      </w:pPr>
      <w:r w:rsidRPr="004906CB">
        <w:rPr>
          <w:w w:val="103"/>
        </w:rPr>
        <w:t>U</w:t>
      </w:r>
      <w:r w:rsidRPr="004906CB">
        <w:rPr>
          <w:spacing w:val="-3"/>
          <w:w w:val="103"/>
        </w:rPr>
        <w:t>k</w:t>
      </w:r>
      <w:r w:rsidRPr="004906CB">
        <w:rPr>
          <w:w w:val="103"/>
        </w:rPr>
        <w:t>uran</w:t>
      </w:r>
      <w:r w:rsidRPr="004906CB">
        <w:rPr>
          <w:spacing w:val="1"/>
          <w:w w:val="103"/>
        </w:rPr>
        <w:t xml:space="preserve"> </w:t>
      </w:r>
      <w:r w:rsidRPr="004906CB">
        <w:rPr>
          <w:w w:val="103"/>
        </w:rPr>
        <w:t>b</w:t>
      </w:r>
      <w:r w:rsidRPr="004906CB">
        <w:rPr>
          <w:spacing w:val="-2"/>
          <w:w w:val="103"/>
        </w:rPr>
        <w:t>u</w:t>
      </w:r>
      <w:r w:rsidRPr="004906CB">
        <w:rPr>
          <w:w w:val="103"/>
        </w:rPr>
        <w:t>tir</w:t>
      </w:r>
      <w:r w:rsidRPr="004906CB">
        <w:rPr>
          <w:spacing w:val="1"/>
        </w:rPr>
        <w:t xml:space="preserve"> </w:t>
      </w:r>
      <w:r w:rsidRPr="004906CB">
        <w:rPr>
          <w:spacing w:val="-3"/>
          <w:w w:val="103"/>
        </w:rPr>
        <w:t>h</w:t>
      </w:r>
      <w:r w:rsidRPr="004906CB">
        <w:rPr>
          <w:w w:val="103"/>
        </w:rPr>
        <w:t>alus,</w:t>
      </w:r>
      <w:r w:rsidRPr="004906CB">
        <w:rPr>
          <w:spacing w:val="1"/>
          <w:w w:val="103"/>
        </w:rPr>
        <w:t xml:space="preserve"> </w:t>
      </w:r>
      <w:r w:rsidRPr="004906CB">
        <w:rPr>
          <w:w w:val="103"/>
        </w:rPr>
        <w:t>kurang</w:t>
      </w:r>
      <w:r w:rsidRPr="004906CB">
        <w:rPr>
          <w:spacing w:val="1"/>
          <w:w w:val="103"/>
        </w:rPr>
        <w:t xml:space="preserve"> </w:t>
      </w:r>
      <w:r w:rsidRPr="004906CB">
        <w:rPr>
          <w:spacing w:val="-3"/>
          <w:w w:val="103"/>
        </w:rPr>
        <w:t>d</w:t>
      </w:r>
      <w:r w:rsidRPr="004906CB">
        <w:rPr>
          <w:w w:val="103"/>
        </w:rPr>
        <w:t>ari</w:t>
      </w:r>
      <w:r w:rsidRPr="004906CB">
        <w:rPr>
          <w:spacing w:val="1"/>
          <w:w w:val="103"/>
        </w:rPr>
        <w:t xml:space="preserve"> </w:t>
      </w:r>
      <w:r w:rsidRPr="004906CB">
        <w:rPr>
          <w:w w:val="103"/>
        </w:rPr>
        <w:t>0,0</w:t>
      </w:r>
      <w:r w:rsidRPr="004906CB">
        <w:rPr>
          <w:spacing w:val="-3"/>
          <w:w w:val="103"/>
        </w:rPr>
        <w:t>0</w:t>
      </w:r>
      <w:r w:rsidRPr="004906CB">
        <w:rPr>
          <w:w w:val="103"/>
        </w:rPr>
        <w:t>2</w:t>
      </w:r>
      <w:r w:rsidRPr="004906CB">
        <w:rPr>
          <w:spacing w:val="1"/>
          <w:w w:val="103"/>
        </w:rPr>
        <w:t xml:space="preserve"> </w:t>
      </w:r>
      <w:r w:rsidRPr="004906CB">
        <w:rPr>
          <w:w w:val="103"/>
        </w:rPr>
        <w:t>m</w:t>
      </w:r>
      <w:r w:rsidRPr="004906CB">
        <w:rPr>
          <w:spacing w:val="-4"/>
          <w:w w:val="103"/>
        </w:rPr>
        <w:t>m</w:t>
      </w:r>
      <w:r>
        <w:rPr>
          <w:spacing w:val="-4"/>
          <w:w w:val="103"/>
        </w:rPr>
        <w:t>.</w:t>
      </w:r>
      <w:r w:rsidRPr="00E51940">
        <w:rPr>
          <w:lang w:val="sv-SE"/>
        </w:rPr>
        <w:t xml:space="preserve"> </w:t>
      </w:r>
    </w:p>
    <w:p w:rsidR="001C14A4" w:rsidRPr="004906CB" w:rsidRDefault="001C14A4" w:rsidP="00593BE1">
      <w:pPr>
        <w:numPr>
          <w:ilvl w:val="0"/>
          <w:numId w:val="14"/>
        </w:numPr>
        <w:tabs>
          <w:tab w:val="left" w:pos="1080"/>
        </w:tabs>
        <w:spacing w:line="480" w:lineRule="auto"/>
        <w:ind w:left="1080" w:hanging="654"/>
        <w:jc w:val="both"/>
        <w:rPr>
          <w:lang w:val="sv-SE"/>
        </w:rPr>
      </w:pPr>
      <w:r w:rsidRPr="004906CB">
        <w:rPr>
          <w:w w:val="103"/>
        </w:rPr>
        <w:lastRenderedPageBreak/>
        <w:t>Per</w:t>
      </w:r>
      <w:r w:rsidRPr="004906CB">
        <w:rPr>
          <w:spacing w:val="-4"/>
          <w:w w:val="103"/>
        </w:rPr>
        <w:t>m</w:t>
      </w:r>
      <w:r w:rsidRPr="004906CB">
        <w:rPr>
          <w:w w:val="103"/>
        </w:rPr>
        <w:t>ea</w:t>
      </w:r>
      <w:r w:rsidRPr="004906CB">
        <w:rPr>
          <w:spacing w:val="-3"/>
          <w:w w:val="103"/>
        </w:rPr>
        <w:t>b</w:t>
      </w:r>
      <w:r w:rsidRPr="004906CB">
        <w:rPr>
          <w:w w:val="103"/>
        </w:rPr>
        <w:t>ilitas</w:t>
      </w:r>
      <w:r w:rsidRPr="004906CB">
        <w:rPr>
          <w:spacing w:val="1"/>
        </w:rPr>
        <w:t xml:space="preserve"> </w:t>
      </w:r>
      <w:r w:rsidRPr="004906CB">
        <w:rPr>
          <w:w w:val="103"/>
        </w:rPr>
        <w:t>renda</w:t>
      </w:r>
      <w:r w:rsidRPr="004906CB">
        <w:rPr>
          <w:spacing w:val="-3"/>
          <w:w w:val="103"/>
        </w:rPr>
        <w:t>h</w:t>
      </w:r>
      <w:r>
        <w:rPr>
          <w:spacing w:val="-3"/>
          <w:w w:val="103"/>
        </w:rPr>
        <w:t>.</w:t>
      </w:r>
      <w:r w:rsidRPr="004906CB">
        <w:rPr>
          <w:lang w:val="sv-SE"/>
        </w:rPr>
        <w:t xml:space="preserve"> </w:t>
      </w:r>
    </w:p>
    <w:p w:rsidR="001C14A4" w:rsidRPr="004906CB" w:rsidRDefault="001C14A4" w:rsidP="00593BE1">
      <w:pPr>
        <w:numPr>
          <w:ilvl w:val="0"/>
          <w:numId w:val="14"/>
        </w:numPr>
        <w:tabs>
          <w:tab w:val="left" w:pos="1080"/>
        </w:tabs>
        <w:spacing w:line="480" w:lineRule="auto"/>
        <w:ind w:left="1080" w:hanging="654"/>
        <w:jc w:val="both"/>
        <w:rPr>
          <w:lang w:val="sv-SE"/>
        </w:rPr>
      </w:pPr>
      <w:r w:rsidRPr="004906CB">
        <w:rPr>
          <w:w w:val="103"/>
        </w:rPr>
        <w:t>Ke</w:t>
      </w:r>
      <w:r w:rsidRPr="004906CB">
        <w:rPr>
          <w:spacing w:val="-3"/>
          <w:w w:val="103"/>
        </w:rPr>
        <w:t>n</w:t>
      </w:r>
      <w:r w:rsidRPr="004906CB">
        <w:rPr>
          <w:w w:val="103"/>
        </w:rPr>
        <w:t>aikan</w:t>
      </w:r>
      <w:r w:rsidRPr="004906CB">
        <w:rPr>
          <w:spacing w:val="3"/>
        </w:rPr>
        <w:t xml:space="preserve"> </w:t>
      </w:r>
      <w:r w:rsidRPr="004906CB">
        <w:rPr>
          <w:w w:val="103"/>
        </w:rPr>
        <w:t>air</w:t>
      </w:r>
      <w:r w:rsidRPr="004906CB">
        <w:rPr>
          <w:spacing w:val="-2"/>
          <w:w w:val="103"/>
        </w:rPr>
        <w:t xml:space="preserve"> </w:t>
      </w:r>
      <w:r w:rsidRPr="004906CB">
        <w:rPr>
          <w:w w:val="103"/>
        </w:rPr>
        <w:t>ka</w:t>
      </w:r>
      <w:r w:rsidRPr="004906CB">
        <w:rPr>
          <w:spacing w:val="-3"/>
          <w:w w:val="103"/>
        </w:rPr>
        <w:t>p</w:t>
      </w:r>
      <w:r w:rsidRPr="004906CB">
        <w:rPr>
          <w:w w:val="103"/>
        </w:rPr>
        <w:t>iler</w:t>
      </w:r>
      <w:r w:rsidRPr="004906CB">
        <w:rPr>
          <w:spacing w:val="-2"/>
          <w:w w:val="103"/>
        </w:rPr>
        <w:t xml:space="preserve"> </w:t>
      </w:r>
      <w:r w:rsidRPr="004906CB">
        <w:rPr>
          <w:w w:val="103"/>
        </w:rPr>
        <w:t>tin</w:t>
      </w:r>
      <w:r w:rsidRPr="004906CB">
        <w:rPr>
          <w:spacing w:val="-3"/>
          <w:w w:val="103"/>
        </w:rPr>
        <w:t>g</w:t>
      </w:r>
      <w:r w:rsidRPr="004906CB">
        <w:rPr>
          <w:w w:val="103"/>
        </w:rPr>
        <w:t>gi</w:t>
      </w:r>
      <w:r>
        <w:rPr>
          <w:w w:val="103"/>
        </w:rPr>
        <w:t>.</w:t>
      </w:r>
    </w:p>
    <w:p w:rsidR="001C14A4" w:rsidRPr="004906CB" w:rsidRDefault="001C14A4" w:rsidP="00593BE1">
      <w:pPr>
        <w:numPr>
          <w:ilvl w:val="0"/>
          <w:numId w:val="14"/>
        </w:numPr>
        <w:spacing w:line="480" w:lineRule="auto"/>
        <w:ind w:left="709" w:hanging="283"/>
        <w:jc w:val="both"/>
        <w:rPr>
          <w:lang w:val="sv-SE"/>
        </w:rPr>
      </w:pPr>
      <w:r w:rsidRPr="004906CB">
        <w:rPr>
          <w:w w:val="103"/>
        </w:rPr>
        <w:t>Ber</w:t>
      </w:r>
      <w:r w:rsidRPr="004906CB">
        <w:rPr>
          <w:spacing w:val="-3"/>
          <w:w w:val="103"/>
        </w:rPr>
        <w:t>s</w:t>
      </w:r>
      <w:r w:rsidRPr="004906CB">
        <w:rPr>
          <w:w w:val="103"/>
        </w:rPr>
        <w:t>ifat</w:t>
      </w:r>
      <w:r w:rsidRPr="004906CB">
        <w:rPr>
          <w:spacing w:val="-2"/>
          <w:w w:val="103"/>
        </w:rPr>
        <w:t xml:space="preserve"> </w:t>
      </w:r>
      <w:r w:rsidRPr="004906CB">
        <w:rPr>
          <w:w w:val="103"/>
        </w:rPr>
        <w:t>sangat</w:t>
      </w:r>
      <w:r w:rsidRPr="004906CB">
        <w:rPr>
          <w:spacing w:val="-2"/>
          <w:w w:val="103"/>
        </w:rPr>
        <w:t xml:space="preserve"> </w:t>
      </w:r>
      <w:r w:rsidRPr="004906CB">
        <w:rPr>
          <w:w w:val="103"/>
        </w:rPr>
        <w:t>kohesif</w:t>
      </w:r>
      <w:r>
        <w:rPr>
          <w:w w:val="103"/>
        </w:rPr>
        <w:t>.</w:t>
      </w:r>
      <w:r w:rsidRPr="004906CB">
        <w:rPr>
          <w:lang w:val="sv-SE"/>
        </w:rPr>
        <w:t xml:space="preserve"> </w:t>
      </w:r>
    </w:p>
    <w:p w:rsidR="001C14A4" w:rsidRPr="004906CB" w:rsidRDefault="001C14A4" w:rsidP="00593BE1">
      <w:pPr>
        <w:numPr>
          <w:ilvl w:val="0"/>
          <w:numId w:val="14"/>
        </w:numPr>
        <w:spacing w:line="480" w:lineRule="auto"/>
        <w:ind w:left="709" w:hanging="283"/>
        <w:jc w:val="both"/>
      </w:pPr>
      <w:r w:rsidRPr="004906CB">
        <w:rPr>
          <w:w w:val="103"/>
        </w:rPr>
        <w:t>Ka</w:t>
      </w:r>
      <w:r w:rsidRPr="004906CB">
        <w:rPr>
          <w:spacing w:val="-3"/>
          <w:w w:val="103"/>
        </w:rPr>
        <w:t>d</w:t>
      </w:r>
      <w:r w:rsidRPr="004906CB">
        <w:rPr>
          <w:w w:val="103"/>
        </w:rPr>
        <w:t>ar</w:t>
      </w:r>
      <w:r w:rsidRPr="004906CB">
        <w:rPr>
          <w:spacing w:val="1"/>
          <w:w w:val="103"/>
        </w:rPr>
        <w:t xml:space="preserve"> </w:t>
      </w:r>
      <w:r w:rsidRPr="004906CB">
        <w:rPr>
          <w:w w:val="103"/>
        </w:rPr>
        <w:t>kembang</w:t>
      </w:r>
      <w:r w:rsidRPr="004906CB">
        <w:rPr>
          <w:spacing w:val="2"/>
        </w:rPr>
        <w:t xml:space="preserve"> </w:t>
      </w:r>
      <w:r w:rsidRPr="004906CB">
        <w:rPr>
          <w:spacing w:val="-3"/>
          <w:w w:val="103"/>
        </w:rPr>
        <w:t>s</w:t>
      </w:r>
      <w:r w:rsidRPr="004906CB">
        <w:rPr>
          <w:w w:val="103"/>
        </w:rPr>
        <w:t>us</w:t>
      </w:r>
      <w:r w:rsidRPr="004906CB">
        <w:rPr>
          <w:spacing w:val="-3"/>
          <w:w w:val="103"/>
        </w:rPr>
        <w:t>u</w:t>
      </w:r>
      <w:r w:rsidRPr="004906CB">
        <w:rPr>
          <w:w w:val="103"/>
        </w:rPr>
        <w:t>t</w:t>
      </w:r>
      <w:r w:rsidRPr="004906CB">
        <w:rPr>
          <w:spacing w:val="1"/>
          <w:w w:val="103"/>
        </w:rPr>
        <w:t xml:space="preserve"> </w:t>
      </w:r>
      <w:r w:rsidRPr="004906CB">
        <w:rPr>
          <w:w w:val="103"/>
        </w:rPr>
        <w:t>y</w:t>
      </w:r>
      <w:r w:rsidRPr="004906CB">
        <w:rPr>
          <w:spacing w:val="-3"/>
          <w:w w:val="103"/>
        </w:rPr>
        <w:t>a</w:t>
      </w:r>
      <w:r w:rsidRPr="004906CB">
        <w:rPr>
          <w:w w:val="103"/>
        </w:rPr>
        <w:t>ng</w:t>
      </w:r>
      <w:r w:rsidRPr="004906CB">
        <w:rPr>
          <w:spacing w:val="1"/>
        </w:rPr>
        <w:t xml:space="preserve"> </w:t>
      </w:r>
      <w:r w:rsidRPr="004906CB">
        <w:rPr>
          <w:w w:val="103"/>
        </w:rPr>
        <w:t>ti</w:t>
      </w:r>
      <w:r w:rsidRPr="004906CB">
        <w:rPr>
          <w:spacing w:val="-3"/>
          <w:w w:val="103"/>
        </w:rPr>
        <w:t>n</w:t>
      </w:r>
      <w:r w:rsidRPr="004906CB">
        <w:rPr>
          <w:w w:val="103"/>
        </w:rPr>
        <w:t>ggi</w:t>
      </w:r>
      <w:r>
        <w:rPr>
          <w:w w:val="103"/>
        </w:rPr>
        <w:t>.</w:t>
      </w:r>
    </w:p>
    <w:p w:rsidR="001C14A4" w:rsidRPr="004906CB" w:rsidRDefault="001C14A4" w:rsidP="00593BE1">
      <w:pPr>
        <w:numPr>
          <w:ilvl w:val="0"/>
          <w:numId w:val="14"/>
        </w:numPr>
        <w:spacing w:line="480" w:lineRule="auto"/>
        <w:ind w:left="709" w:hanging="283"/>
        <w:jc w:val="both"/>
      </w:pPr>
      <w:r w:rsidRPr="004906CB">
        <w:rPr>
          <w:spacing w:val="-2"/>
          <w:w w:val="103"/>
        </w:rPr>
        <w:t>Prose</w:t>
      </w:r>
      <w:r w:rsidRPr="004906CB">
        <w:rPr>
          <w:w w:val="103"/>
        </w:rPr>
        <w:t>s</w:t>
      </w:r>
      <w:r w:rsidRPr="004906CB">
        <w:rPr>
          <w:spacing w:val="2"/>
        </w:rPr>
        <w:t xml:space="preserve"> </w:t>
      </w:r>
      <w:r w:rsidRPr="004906CB">
        <w:rPr>
          <w:spacing w:val="-2"/>
          <w:w w:val="103"/>
        </w:rPr>
        <w:t>ko</w:t>
      </w:r>
      <w:r w:rsidRPr="004906CB">
        <w:rPr>
          <w:w w:val="103"/>
        </w:rPr>
        <w:t>n</w:t>
      </w:r>
      <w:r w:rsidRPr="004906CB">
        <w:rPr>
          <w:spacing w:val="-2"/>
          <w:w w:val="103"/>
        </w:rPr>
        <w:t>s</w:t>
      </w:r>
      <w:r w:rsidRPr="004906CB">
        <w:rPr>
          <w:spacing w:val="-3"/>
          <w:w w:val="103"/>
        </w:rPr>
        <w:t>o</w:t>
      </w:r>
      <w:r w:rsidRPr="004906CB">
        <w:rPr>
          <w:spacing w:val="-2"/>
          <w:w w:val="103"/>
        </w:rPr>
        <w:t>l</w:t>
      </w:r>
      <w:r w:rsidRPr="004906CB">
        <w:rPr>
          <w:w w:val="103"/>
        </w:rPr>
        <w:t>i</w:t>
      </w:r>
      <w:r w:rsidRPr="004906CB">
        <w:rPr>
          <w:spacing w:val="-2"/>
          <w:w w:val="103"/>
        </w:rPr>
        <w:t>dasi l</w:t>
      </w:r>
      <w:r w:rsidRPr="004906CB">
        <w:rPr>
          <w:w w:val="103"/>
        </w:rPr>
        <w:t>a</w:t>
      </w:r>
      <w:r w:rsidRPr="004906CB">
        <w:rPr>
          <w:spacing w:val="-2"/>
          <w:w w:val="103"/>
        </w:rPr>
        <w:t>m</w:t>
      </w:r>
      <w:r w:rsidRPr="004906CB">
        <w:rPr>
          <w:w w:val="103"/>
        </w:rPr>
        <w:t>b</w:t>
      </w:r>
      <w:r w:rsidRPr="004906CB">
        <w:rPr>
          <w:spacing w:val="-2"/>
          <w:w w:val="103"/>
        </w:rPr>
        <w:t>at</w:t>
      </w:r>
      <w:r>
        <w:rPr>
          <w:spacing w:val="-2"/>
          <w:w w:val="103"/>
        </w:rPr>
        <w:t>.</w:t>
      </w:r>
    </w:p>
    <w:p w:rsidR="001C14A4" w:rsidRPr="004906CB" w:rsidRDefault="001C14A4" w:rsidP="001C14A4">
      <w:pPr>
        <w:jc w:val="both"/>
      </w:pPr>
    </w:p>
    <w:p w:rsidR="001C14A4" w:rsidRPr="004906CB" w:rsidRDefault="001C14A4" w:rsidP="00552B81">
      <w:pPr>
        <w:widowControl w:val="0"/>
        <w:tabs>
          <w:tab w:val="left" w:pos="4000"/>
        </w:tabs>
        <w:autoSpaceDE w:val="0"/>
        <w:autoSpaceDN w:val="0"/>
        <w:adjustRightInd w:val="0"/>
        <w:spacing w:line="480" w:lineRule="auto"/>
        <w:ind w:left="426" w:right="95"/>
        <w:jc w:val="both"/>
      </w:pPr>
      <w:r w:rsidRPr="004906CB">
        <w:rPr>
          <w:w w:val="103"/>
        </w:rPr>
        <w:t>T</w:t>
      </w:r>
      <w:r w:rsidRPr="004906CB">
        <w:rPr>
          <w:spacing w:val="-2"/>
          <w:w w:val="103"/>
        </w:rPr>
        <w:t>ana</w:t>
      </w:r>
      <w:r w:rsidRPr="004906CB">
        <w:rPr>
          <w:spacing w:val="-3"/>
          <w:w w:val="103"/>
        </w:rPr>
        <w:t>h</w:t>
      </w:r>
      <w:r>
        <w:rPr>
          <w:spacing w:val="31"/>
          <w:w w:val="103"/>
        </w:rPr>
        <w:t xml:space="preserve"> </w:t>
      </w:r>
      <w:r w:rsidRPr="004906CB">
        <w:rPr>
          <w:w w:val="103"/>
        </w:rPr>
        <w:t>b</w:t>
      </w:r>
      <w:r w:rsidRPr="004906CB">
        <w:rPr>
          <w:spacing w:val="-3"/>
          <w:w w:val="103"/>
        </w:rPr>
        <w:t>u</w:t>
      </w:r>
      <w:r w:rsidRPr="004906CB">
        <w:rPr>
          <w:spacing w:val="-2"/>
          <w:w w:val="103"/>
        </w:rPr>
        <w:t>ti</w:t>
      </w:r>
      <w:r w:rsidRPr="004906CB">
        <w:rPr>
          <w:w w:val="103"/>
        </w:rPr>
        <w:t>r</w:t>
      </w:r>
      <w:r w:rsidRPr="004906CB">
        <w:rPr>
          <w:spacing w:val="-2"/>
          <w:w w:val="103"/>
        </w:rPr>
        <w:t>a</w:t>
      </w:r>
      <w:r w:rsidRPr="004906CB">
        <w:rPr>
          <w:spacing w:val="-3"/>
          <w:w w:val="103"/>
        </w:rPr>
        <w:t>n</w:t>
      </w:r>
      <w:r w:rsidRPr="004906CB">
        <w:t xml:space="preserve"> </w:t>
      </w:r>
      <w:r w:rsidRPr="004906CB">
        <w:rPr>
          <w:spacing w:val="-2"/>
          <w:w w:val="103"/>
        </w:rPr>
        <w:t>ha</w:t>
      </w:r>
      <w:r w:rsidRPr="004906CB">
        <w:rPr>
          <w:w w:val="103"/>
        </w:rPr>
        <w:t>l</w:t>
      </w:r>
      <w:r w:rsidRPr="004906CB">
        <w:rPr>
          <w:spacing w:val="-2"/>
          <w:w w:val="103"/>
        </w:rPr>
        <w:t>us</w:t>
      </w:r>
      <w:r w:rsidRPr="004906CB">
        <w:rPr>
          <w:spacing w:val="31"/>
          <w:w w:val="103"/>
        </w:rPr>
        <w:t xml:space="preserve"> </w:t>
      </w:r>
      <w:r w:rsidRPr="004906CB">
        <w:rPr>
          <w:spacing w:val="-2"/>
          <w:w w:val="103"/>
        </w:rPr>
        <w:t>khu</w:t>
      </w:r>
      <w:r w:rsidRPr="004906CB">
        <w:rPr>
          <w:w w:val="103"/>
        </w:rPr>
        <w:t>s</w:t>
      </w:r>
      <w:r w:rsidRPr="004906CB">
        <w:rPr>
          <w:spacing w:val="-3"/>
          <w:w w:val="103"/>
        </w:rPr>
        <w:t>u</w:t>
      </w:r>
      <w:r w:rsidRPr="004906CB">
        <w:rPr>
          <w:w w:val="103"/>
        </w:rPr>
        <w:t>s</w:t>
      </w:r>
      <w:r w:rsidRPr="004906CB">
        <w:rPr>
          <w:spacing w:val="-2"/>
          <w:w w:val="103"/>
        </w:rPr>
        <w:t>n</w:t>
      </w:r>
      <w:r w:rsidRPr="004906CB">
        <w:rPr>
          <w:w w:val="103"/>
        </w:rPr>
        <w:t>ya</w:t>
      </w:r>
      <w:r>
        <w:t xml:space="preserve"> </w:t>
      </w:r>
      <w:r w:rsidRPr="004906CB">
        <w:rPr>
          <w:spacing w:val="-2"/>
          <w:w w:val="103"/>
        </w:rPr>
        <w:t xml:space="preserve">tanah </w:t>
      </w:r>
      <w:r w:rsidRPr="004906CB">
        <w:rPr>
          <w:w w:val="103"/>
        </w:rPr>
        <w:t>lempung</w:t>
      </w:r>
      <w:r w:rsidRPr="004906CB">
        <w:rPr>
          <w:spacing w:val="21"/>
          <w:w w:val="103"/>
        </w:rPr>
        <w:t xml:space="preserve"> </w:t>
      </w:r>
      <w:r w:rsidRPr="004906CB">
        <w:rPr>
          <w:w w:val="103"/>
        </w:rPr>
        <w:t>a</w:t>
      </w:r>
      <w:r w:rsidRPr="004906CB">
        <w:rPr>
          <w:spacing w:val="-3"/>
          <w:w w:val="103"/>
        </w:rPr>
        <w:t>k</w:t>
      </w:r>
      <w:r w:rsidRPr="004906CB">
        <w:rPr>
          <w:w w:val="103"/>
        </w:rPr>
        <w:t>an</w:t>
      </w:r>
      <w:r>
        <w:t xml:space="preserve"> </w:t>
      </w:r>
      <w:r w:rsidRPr="004906CB">
        <w:rPr>
          <w:w w:val="103"/>
        </w:rPr>
        <w:t>ba</w:t>
      </w:r>
      <w:r w:rsidRPr="004906CB">
        <w:rPr>
          <w:spacing w:val="-3"/>
          <w:w w:val="103"/>
        </w:rPr>
        <w:t>n</w:t>
      </w:r>
      <w:r w:rsidRPr="004906CB">
        <w:rPr>
          <w:w w:val="103"/>
        </w:rPr>
        <w:t>yak</w:t>
      </w:r>
      <w:r w:rsidRPr="004906CB">
        <w:t xml:space="preserve"> </w:t>
      </w:r>
      <w:r w:rsidRPr="004906CB">
        <w:rPr>
          <w:spacing w:val="24"/>
        </w:rPr>
        <w:t xml:space="preserve"> </w:t>
      </w:r>
      <w:r w:rsidRPr="004906CB">
        <w:rPr>
          <w:spacing w:val="-3"/>
          <w:w w:val="103"/>
        </w:rPr>
        <w:t>d</w:t>
      </w:r>
      <w:r w:rsidRPr="004906CB">
        <w:rPr>
          <w:w w:val="103"/>
        </w:rPr>
        <w:t>ipe</w:t>
      </w:r>
      <w:r w:rsidRPr="004906CB">
        <w:rPr>
          <w:spacing w:val="-3"/>
          <w:w w:val="103"/>
        </w:rPr>
        <w:t>n</w:t>
      </w:r>
      <w:r w:rsidRPr="004906CB">
        <w:rPr>
          <w:w w:val="103"/>
        </w:rPr>
        <w:t>garuhi</w:t>
      </w:r>
      <w:r w:rsidRPr="004906CB">
        <w:rPr>
          <w:spacing w:val="21"/>
          <w:w w:val="103"/>
        </w:rPr>
        <w:t xml:space="preserve"> </w:t>
      </w:r>
      <w:r w:rsidRPr="004906CB">
        <w:rPr>
          <w:w w:val="103"/>
        </w:rPr>
        <w:t>oleh</w:t>
      </w:r>
      <w:r w:rsidRPr="004906CB">
        <w:rPr>
          <w:spacing w:val="21"/>
          <w:w w:val="103"/>
        </w:rPr>
        <w:t xml:space="preserve"> </w:t>
      </w:r>
      <w:r w:rsidRPr="004906CB">
        <w:rPr>
          <w:w w:val="103"/>
        </w:rPr>
        <w:t>air.</w:t>
      </w:r>
      <w:r w:rsidRPr="004906CB">
        <w:rPr>
          <w:spacing w:val="21"/>
          <w:w w:val="103"/>
        </w:rPr>
        <w:t xml:space="preserve"> </w:t>
      </w:r>
      <w:r w:rsidRPr="004906CB">
        <w:rPr>
          <w:w w:val="103"/>
        </w:rPr>
        <w:t>Sifat pe</w:t>
      </w:r>
      <w:r w:rsidRPr="004906CB">
        <w:rPr>
          <w:spacing w:val="-3"/>
          <w:w w:val="103"/>
        </w:rPr>
        <w:t>n</w:t>
      </w:r>
      <w:r w:rsidRPr="004906CB">
        <w:rPr>
          <w:w w:val="103"/>
        </w:rPr>
        <w:t>gemban</w:t>
      </w:r>
      <w:r w:rsidRPr="004906CB">
        <w:rPr>
          <w:spacing w:val="-2"/>
          <w:w w:val="103"/>
        </w:rPr>
        <w:t>g</w:t>
      </w:r>
      <w:r w:rsidRPr="004906CB">
        <w:rPr>
          <w:w w:val="103"/>
        </w:rPr>
        <w:t>a</w:t>
      </w:r>
      <w:r w:rsidRPr="004906CB">
        <w:rPr>
          <w:spacing w:val="-3"/>
          <w:w w:val="103"/>
        </w:rPr>
        <w:t>n</w:t>
      </w:r>
      <w:r w:rsidRPr="004906CB">
        <w:rPr>
          <w:spacing w:val="16"/>
          <w:w w:val="103"/>
        </w:rPr>
        <w:t xml:space="preserve"> </w:t>
      </w:r>
      <w:r w:rsidRPr="004906CB">
        <w:rPr>
          <w:w w:val="103"/>
        </w:rPr>
        <w:t>ta</w:t>
      </w:r>
      <w:r w:rsidRPr="004906CB">
        <w:rPr>
          <w:spacing w:val="-3"/>
          <w:w w:val="103"/>
        </w:rPr>
        <w:t>n</w:t>
      </w:r>
      <w:r w:rsidRPr="004906CB">
        <w:rPr>
          <w:w w:val="103"/>
        </w:rPr>
        <w:t>a</w:t>
      </w:r>
      <w:r w:rsidRPr="004906CB">
        <w:rPr>
          <w:spacing w:val="-3"/>
          <w:w w:val="103"/>
        </w:rPr>
        <w:t>h</w:t>
      </w:r>
      <w:r w:rsidRPr="004906CB">
        <w:rPr>
          <w:spacing w:val="16"/>
          <w:w w:val="103"/>
        </w:rPr>
        <w:t xml:space="preserve"> </w:t>
      </w:r>
      <w:r w:rsidRPr="004906CB">
        <w:rPr>
          <w:w w:val="103"/>
        </w:rPr>
        <w:t>le</w:t>
      </w:r>
      <w:r w:rsidRPr="004906CB">
        <w:rPr>
          <w:spacing w:val="-4"/>
          <w:w w:val="103"/>
        </w:rPr>
        <w:t>m</w:t>
      </w:r>
      <w:r w:rsidRPr="004906CB">
        <w:rPr>
          <w:w w:val="103"/>
        </w:rPr>
        <w:t>pung</w:t>
      </w:r>
      <w:r w:rsidRPr="004906CB">
        <w:rPr>
          <w:spacing w:val="17"/>
        </w:rPr>
        <w:t xml:space="preserve"> </w:t>
      </w:r>
      <w:r w:rsidRPr="004906CB">
        <w:rPr>
          <w:w w:val="103"/>
        </w:rPr>
        <w:t>y</w:t>
      </w:r>
      <w:r w:rsidRPr="004906CB">
        <w:rPr>
          <w:spacing w:val="-2"/>
          <w:w w:val="103"/>
        </w:rPr>
        <w:t>a</w:t>
      </w:r>
      <w:r w:rsidRPr="004906CB">
        <w:rPr>
          <w:spacing w:val="-3"/>
          <w:w w:val="103"/>
        </w:rPr>
        <w:t>n</w:t>
      </w:r>
      <w:r w:rsidRPr="004906CB">
        <w:rPr>
          <w:spacing w:val="-2"/>
          <w:w w:val="103"/>
        </w:rPr>
        <w:t>g</w:t>
      </w:r>
      <w:r w:rsidRPr="004906CB">
        <w:rPr>
          <w:spacing w:val="16"/>
          <w:w w:val="103"/>
        </w:rPr>
        <w:t xml:space="preserve"> </w:t>
      </w:r>
      <w:r w:rsidRPr="004906CB">
        <w:rPr>
          <w:w w:val="103"/>
        </w:rPr>
        <w:t>dip</w:t>
      </w:r>
      <w:r w:rsidRPr="004906CB">
        <w:rPr>
          <w:spacing w:val="-2"/>
          <w:w w:val="103"/>
        </w:rPr>
        <w:t>a</w:t>
      </w:r>
      <w:r w:rsidRPr="004906CB">
        <w:rPr>
          <w:spacing w:val="-3"/>
          <w:w w:val="103"/>
        </w:rPr>
        <w:t>d</w:t>
      </w:r>
      <w:r w:rsidRPr="004906CB">
        <w:rPr>
          <w:w w:val="103"/>
        </w:rPr>
        <w:t>at</w:t>
      </w:r>
      <w:r w:rsidRPr="004906CB">
        <w:rPr>
          <w:spacing w:val="-3"/>
          <w:w w:val="103"/>
        </w:rPr>
        <w:t>k</w:t>
      </w:r>
      <w:r w:rsidRPr="004906CB">
        <w:rPr>
          <w:w w:val="103"/>
        </w:rPr>
        <w:t>an</w:t>
      </w:r>
      <w:r w:rsidRPr="004906CB">
        <w:rPr>
          <w:spacing w:val="16"/>
          <w:w w:val="103"/>
        </w:rPr>
        <w:t xml:space="preserve"> </w:t>
      </w:r>
      <w:r w:rsidRPr="004906CB">
        <w:rPr>
          <w:w w:val="103"/>
        </w:rPr>
        <w:t>akan lebi</w:t>
      </w:r>
      <w:r w:rsidRPr="004906CB">
        <w:rPr>
          <w:spacing w:val="-3"/>
          <w:w w:val="103"/>
        </w:rPr>
        <w:t>h</w:t>
      </w:r>
      <w:r w:rsidRPr="004906CB">
        <w:rPr>
          <w:spacing w:val="31"/>
          <w:w w:val="103"/>
        </w:rPr>
        <w:t xml:space="preserve"> </w:t>
      </w:r>
      <w:r w:rsidRPr="004906CB">
        <w:t xml:space="preserve"> </w:t>
      </w:r>
      <w:r w:rsidRPr="004906CB">
        <w:rPr>
          <w:w w:val="103"/>
        </w:rPr>
        <w:t>b</w:t>
      </w:r>
      <w:r w:rsidRPr="004906CB">
        <w:rPr>
          <w:spacing w:val="-2"/>
          <w:w w:val="103"/>
        </w:rPr>
        <w:t>e</w:t>
      </w:r>
      <w:r w:rsidRPr="004906CB">
        <w:rPr>
          <w:w w:val="103"/>
        </w:rPr>
        <w:t>sar</w:t>
      </w:r>
      <w:r w:rsidRPr="004906CB">
        <w:t xml:space="preserve">  </w:t>
      </w:r>
      <w:r w:rsidRPr="004906CB">
        <w:rPr>
          <w:spacing w:val="-17"/>
        </w:rPr>
        <w:t xml:space="preserve"> </w:t>
      </w:r>
      <w:r w:rsidRPr="004906CB">
        <w:rPr>
          <w:w w:val="103"/>
        </w:rPr>
        <w:t>pada</w:t>
      </w:r>
      <w:r w:rsidRPr="004906CB">
        <w:rPr>
          <w:spacing w:val="31"/>
          <w:w w:val="103"/>
        </w:rPr>
        <w:t xml:space="preserve"> </w:t>
      </w:r>
      <w:r w:rsidRPr="004906CB">
        <w:t xml:space="preserve"> </w:t>
      </w:r>
      <w:r w:rsidRPr="004906CB">
        <w:rPr>
          <w:w w:val="103"/>
        </w:rPr>
        <w:t>lempung</w:t>
      </w:r>
      <w:r w:rsidRPr="004906CB">
        <w:t xml:space="preserve">  </w:t>
      </w:r>
      <w:r w:rsidRPr="004906CB">
        <w:rPr>
          <w:spacing w:val="-19"/>
        </w:rPr>
        <w:t xml:space="preserve"> </w:t>
      </w:r>
      <w:r w:rsidRPr="004906CB">
        <w:rPr>
          <w:w w:val="103"/>
        </w:rPr>
        <w:t>ya</w:t>
      </w:r>
      <w:r w:rsidRPr="004906CB">
        <w:rPr>
          <w:spacing w:val="-3"/>
          <w:w w:val="103"/>
        </w:rPr>
        <w:t>n</w:t>
      </w:r>
      <w:r w:rsidRPr="004906CB">
        <w:rPr>
          <w:w w:val="103"/>
        </w:rPr>
        <w:t>g</w:t>
      </w:r>
      <w:r w:rsidRPr="004906CB">
        <w:t xml:space="preserve">  </w:t>
      </w:r>
      <w:r w:rsidRPr="004906CB">
        <w:rPr>
          <w:spacing w:val="-17"/>
        </w:rPr>
        <w:t xml:space="preserve"> </w:t>
      </w:r>
      <w:r w:rsidRPr="004906CB">
        <w:rPr>
          <w:spacing w:val="-3"/>
          <w:w w:val="103"/>
        </w:rPr>
        <w:t>d</w:t>
      </w:r>
      <w:r w:rsidRPr="004906CB">
        <w:rPr>
          <w:w w:val="103"/>
        </w:rPr>
        <w:t>ipadat</w:t>
      </w:r>
      <w:r w:rsidRPr="004906CB">
        <w:rPr>
          <w:spacing w:val="-2"/>
          <w:w w:val="103"/>
        </w:rPr>
        <w:t>k</w:t>
      </w:r>
      <w:r w:rsidRPr="004906CB">
        <w:rPr>
          <w:w w:val="103"/>
        </w:rPr>
        <w:t>a</w:t>
      </w:r>
      <w:r w:rsidRPr="004906CB">
        <w:rPr>
          <w:spacing w:val="-3"/>
          <w:w w:val="103"/>
        </w:rPr>
        <w:t>n</w:t>
      </w:r>
      <w:r w:rsidRPr="004906CB">
        <w:rPr>
          <w:spacing w:val="31"/>
          <w:w w:val="103"/>
        </w:rPr>
        <w:t xml:space="preserve"> </w:t>
      </w:r>
      <w:r w:rsidRPr="004906CB">
        <w:t xml:space="preserve"> </w:t>
      </w:r>
      <w:r w:rsidRPr="004906CB">
        <w:rPr>
          <w:w w:val="103"/>
        </w:rPr>
        <w:t>p</w:t>
      </w:r>
      <w:r w:rsidRPr="004906CB">
        <w:rPr>
          <w:spacing w:val="-2"/>
          <w:w w:val="103"/>
        </w:rPr>
        <w:t>a</w:t>
      </w:r>
      <w:r w:rsidRPr="004906CB">
        <w:rPr>
          <w:w w:val="103"/>
        </w:rPr>
        <w:t xml:space="preserve">da </w:t>
      </w:r>
      <w:r w:rsidRPr="004906CB">
        <w:rPr>
          <w:spacing w:val="-2"/>
          <w:w w:val="103"/>
        </w:rPr>
        <w:t>ker</w:t>
      </w:r>
      <w:r w:rsidRPr="004906CB">
        <w:rPr>
          <w:w w:val="103"/>
        </w:rPr>
        <w:t>i</w:t>
      </w:r>
      <w:r w:rsidRPr="004906CB">
        <w:rPr>
          <w:spacing w:val="-2"/>
          <w:w w:val="103"/>
        </w:rPr>
        <w:t>n</w:t>
      </w:r>
      <w:r w:rsidRPr="004906CB">
        <w:rPr>
          <w:spacing w:val="-3"/>
          <w:w w:val="103"/>
        </w:rPr>
        <w:t>g</w:t>
      </w:r>
      <w:r w:rsidRPr="004906CB">
        <w:rPr>
          <w:spacing w:val="29"/>
          <w:w w:val="103"/>
        </w:rPr>
        <w:t xml:space="preserve"> </w:t>
      </w:r>
      <w:r w:rsidRPr="004906CB">
        <w:t xml:space="preserve"> </w:t>
      </w:r>
      <w:r w:rsidRPr="004906CB">
        <w:rPr>
          <w:spacing w:val="-2"/>
          <w:w w:val="103"/>
        </w:rPr>
        <w:t>opt</w:t>
      </w:r>
      <w:r w:rsidRPr="004906CB">
        <w:rPr>
          <w:w w:val="103"/>
        </w:rPr>
        <w:t>imu</w:t>
      </w:r>
      <w:r w:rsidRPr="004906CB">
        <w:rPr>
          <w:spacing w:val="-4"/>
          <w:w w:val="103"/>
        </w:rPr>
        <w:t>m</w:t>
      </w:r>
      <w:r w:rsidRPr="004906CB">
        <w:rPr>
          <w:spacing w:val="29"/>
          <w:w w:val="103"/>
        </w:rPr>
        <w:t xml:space="preserve"> </w:t>
      </w:r>
      <w:r w:rsidRPr="004906CB">
        <w:t xml:space="preserve"> </w:t>
      </w:r>
      <w:r w:rsidRPr="004906CB">
        <w:rPr>
          <w:spacing w:val="-2"/>
          <w:w w:val="103"/>
        </w:rPr>
        <w:t>dar</w:t>
      </w:r>
      <w:r>
        <w:rPr>
          <w:w w:val="103"/>
        </w:rPr>
        <w:t>i</w:t>
      </w:r>
      <w:r w:rsidRPr="004906CB">
        <w:rPr>
          <w:spacing w:val="-2"/>
          <w:w w:val="103"/>
        </w:rPr>
        <w:t>pad</w:t>
      </w:r>
      <w:r w:rsidRPr="004906CB">
        <w:rPr>
          <w:w w:val="103"/>
        </w:rPr>
        <w:t>a</w:t>
      </w:r>
      <w:r w:rsidRPr="004906CB">
        <w:t xml:space="preserve">  </w:t>
      </w:r>
      <w:r w:rsidRPr="004906CB">
        <w:rPr>
          <w:spacing w:val="-22"/>
        </w:rPr>
        <w:t xml:space="preserve"> </w:t>
      </w:r>
      <w:r w:rsidRPr="004906CB">
        <w:rPr>
          <w:w w:val="103"/>
        </w:rPr>
        <w:t>y</w:t>
      </w:r>
      <w:r w:rsidRPr="004906CB">
        <w:rPr>
          <w:spacing w:val="-2"/>
          <w:w w:val="103"/>
        </w:rPr>
        <w:t>an</w:t>
      </w:r>
      <w:r w:rsidRPr="004906CB">
        <w:rPr>
          <w:spacing w:val="-3"/>
          <w:w w:val="103"/>
        </w:rPr>
        <w:t>g</w:t>
      </w:r>
      <w:r w:rsidRPr="004906CB">
        <w:rPr>
          <w:spacing w:val="29"/>
          <w:w w:val="103"/>
        </w:rPr>
        <w:t xml:space="preserve"> </w:t>
      </w:r>
      <w:r w:rsidRPr="004906CB">
        <w:t xml:space="preserve"> </w:t>
      </w:r>
      <w:r w:rsidRPr="004906CB">
        <w:rPr>
          <w:spacing w:val="-3"/>
          <w:w w:val="103"/>
        </w:rPr>
        <w:t>d</w:t>
      </w:r>
      <w:r w:rsidRPr="004906CB">
        <w:rPr>
          <w:w w:val="103"/>
        </w:rPr>
        <w:t>ipa</w:t>
      </w:r>
      <w:r w:rsidRPr="004906CB">
        <w:rPr>
          <w:spacing w:val="-2"/>
          <w:w w:val="103"/>
        </w:rPr>
        <w:t>da</w:t>
      </w:r>
      <w:r w:rsidRPr="004906CB">
        <w:rPr>
          <w:w w:val="103"/>
        </w:rPr>
        <w:t>t</w:t>
      </w:r>
      <w:r w:rsidRPr="004906CB">
        <w:rPr>
          <w:spacing w:val="-3"/>
          <w:w w:val="103"/>
        </w:rPr>
        <w:t>k</w:t>
      </w:r>
      <w:r w:rsidRPr="004906CB">
        <w:rPr>
          <w:w w:val="103"/>
        </w:rPr>
        <w:t>an</w:t>
      </w:r>
      <w:r w:rsidRPr="004906CB">
        <w:t xml:space="preserve">  </w:t>
      </w:r>
      <w:r w:rsidRPr="004906CB">
        <w:rPr>
          <w:spacing w:val="-23"/>
        </w:rPr>
        <w:t xml:space="preserve"> </w:t>
      </w:r>
      <w:r w:rsidRPr="004906CB">
        <w:rPr>
          <w:spacing w:val="-2"/>
          <w:w w:val="103"/>
        </w:rPr>
        <w:t>pa</w:t>
      </w:r>
      <w:r w:rsidRPr="004906CB">
        <w:rPr>
          <w:w w:val="103"/>
        </w:rPr>
        <w:t>d</w:t>
      </w:r>
      <w:r w:rsidRPr="004906CB">
        <w:rPr>
          <w:spacing w:val="-2"/>
          <w:w w:val="103"/>
        </w:rPr>
        <w:t>a basah</w:t>
      </w:r>
      <w:r w:rsidRPr="004906CB">
        <w:rPr>
          <w:spacing w:val="38"/>
          <w:w w:val="103"/>
        </w:rPr>
        <w:t xml:space="preserve"> </w:t>
      </w:r>
      <w:r w:rsidRPr="004906CB">
        <w:t xml:space="preserve"> </w:t>
      </w:r>
      <w:r w:rsidRPr="004906CB">
        <w:rPr>
          <w:spacing w:val="-2"/>
          <w:w w:val="103"/>
        </w:rPr>
        <w:t>opt</w:t>
      </w:r>
      <w:r w:rsidRPr="004906CB">
        <w:rPr>
          <w:w w:val="103"/>
        </w:rPr>
        <w:t>im</w:t>
      </w:r>
      <w:r w:rsidRPr="004906CB">
        <w:rPr>
          <w:spacing w:val="-2"/>
          <w:w w:val="103"/>
        </w:rPr>
        <w:t>um.</w:t>
      </w:r>
      <w:r w:rsidRPr="004906CB">
        <w:rPr>
          <w:spacing w:val="38"/>
          <w:w w:val="103"/>
        </w:rPr>
        <w:t xml:space="preserve"> </w:t>
      </w:r>
      <w:r w:rsidRPr="004906CB">
        <w:t xml:space="preserve"> </w:t>
      </w:r>
      <w:r w:rsidRPr="004906CB">
        <w:rPr>
          <w:w w:val="103"/>
        </w:rPr>
        <w:t>Le</w:t>
      </w:r>
      <w:r w:rsidRPr="004906CB">
        <w:rPr>
          <w:spacing w:val="-2"/>
          <w:w w:val="103"/>
        </w:rPr>
        <w:t>mp</w:t>
      </w:r>
      <w:r w:rsidRPr="004906CB">
        <w:rPr>
          <w:w w:val="103"/>
        </w:rPr>
        <w:t>u</w:t>
      </w:r>
      <w:r w:rsidRPr="004906CB">
        <w:rPr>
          <w:spacing w:val="-2"/>
          <w:w w:val="103"/>
        </w:rPr>
        <w:t>ng</w:t>
      </w:r>
      <w:r w:rsidRPr="004906CB">
        <w:rPr>
          <w:spacing w:val="38"/>
          <w:w w:val="103"/>
        </w:rPr>
        <w:t xml:space="preserve"> </w:t>
      </w:r>
      <w:r w:rsidRPr="004906CB">
        <w:t xml:space="preserve"> </w:t>
      </w:r>
      <w:r w:rsidRPr="004906CB">
        <w:rPr>
          <w:w w:val="103"/>
        </w:rPr>
        <w:t>y</w:t>
      </w:r>
      <w:r w:rsidRPr="004906CB">
        <w:rPr>
          <w:spacing w:val="-2"/>
          <w:w w:val="103"/>
        </w:rPr>
        <w:t>an</w:t>
      </w:r>
      <w:r w:rsidRPr="004906CB">
        <w:rPr>
          <w:w w:val="103"/>
        </w:rPr>
        <w:t>g</w:t>
      </w:r>
      <w:r w:rsidRPr="004906CB">
        <w:t xml:space="preserve">  </w:t>
      </w:r>
      <w:r w:rsidRPr="004906CB">
        <w:rPr>
          <w:spacing w:val="-12"/>
        </w:rPr>
        <w:t xml:space="preserve"> </w:t>
      </w:r>
      <w:r w:rsidRPr="004906CB">
        <w:rPr>
          <w:spacing w:val="-2"/>
          <w:w w:val="103"/>
        </w:rPr>
        <w:t>d</w:t>
      </w:r>
      <w:r w:rsidRPr="004906CB">
        <w:rPr>
          <w:w w:val="103"/>
        </w:rPr>
        <w:t>i</w:t>
      </w:r>
      <w:r w:rsidRPr="004906CB">
        <w:rPr>
          <w:spacing w:val="-3"/>
          <w:w w:val="103"/>
        </w:rPr>
        <w:t>p</w:t>
      </w:r>
      <w:r w:rsidRPr="004906CB">
        <w:rPr>
          <w:w w:val="103"/>
        </w:rPr>
        <w:t>a</w:t>
      </w:r>
      <w:r w:rsidRPr="004906CB">
        <w:rPr>
          <w:spacing w:val="-3"/>
          <w:w w:val="103"/>
        </w:rPr>
        <w:t>d</w:t>
      </w:r>
      <w:r w:rsidRPr="004906CB">
        <w:rPr>
          <w:spacing w:val="-2"/>
          <w:w w:val="103"/>
        </w:rPr>
        <w:t>a</w:t>
      </w:r>
      <w:r w:rsidRPr="004906CB">
        <w:rPr>
          <w:w w:val="103"/>
        </w:rPr>
        <w:t>t</w:t>
      </w:r>
      <w:r w:rsidRPr="004906CB">
        <w:rPr>
          <w:spacing w:val="-2"/>
          <w:w w:val="103"/>
        </w:rPr>
        <w:t>kan</w:t>
      </w:r>
      <w:r w:rsidRPr="004906CB">
        <w:rPr>
          <w:spacing w:val="38"/>
          <w:w w:val="103"/>
        </w:rPr>
        <w:t xml:space="preserve"> </w:t>
      </w:r>
      <w:r w:rsidRPr="004906CB">
        <w:t xml:space="preserve"> </w:t>
      </w:r>
      <w:r w:rsidRPr="004906CB">
        <w:rPr>
          <w:spacing w:val="-2"/>
          <w:w w:val="103"/>
        </w:rPr>
        <w:t>pa</w:t>
      </w:r>
      <w:r w:rsidRPr="004906CB">
        <w:rPr>
          <w:w w:val="103"/>
        </w:rPr>
        <w:t>d</w:t>
      </w:r>
      <w:r w:rsidRPr="004906CB">
        <w:rPr>
          <w:spacing w:val="-2"/>
          <w:w w:val="103"/>
        </w:rPr>
        <w:t>a ker</w:t>
      </w:r>
      <w:r w:rsidRPr="004906CB">
        <w:rPr>
          <w:w w:val="103"/>
        </w:rPr>
        <w:t>i</w:t>
      </w:r>
      <w:r w:rsidRPr="004906CB">
        <w:rPr>
          <w:spacing w:val="-2"/>
          <w:w w:val="103"/>
        </w:rPr>
        <w:t>n</w:t>
      </w:r>
      <w:r w:rsidRPr="004906CB">
        <w:rPr>
          <w:w w:val="103"/>
        </w:rPr>
        <w:t>g</w:t>
      </w:r>
      <w:r w:rsidRPr="004906CB">
        <w:rPr>
          <w:spacing w:val="5"/>
        </w:rPr>
        <w:t xml:space="preserve"> </w:t>
      </w:r>
      <w:r w:rsidRPr="004906CB">
        <w:rPr>
          <w:w w:val="103"/>
        </w:rPr>
        <w:t>o</w:t>
      </w:r>
      <w:r w:rsidRPr="004906CB">
        <w:rPr>
          <w:spacing w:val="-3"/>
          <w:w w:val="103"/>
        </w:rPr>
        <w:t>p</w:t>
      </w:r>
      <w:r w:rsidRPr="004906CB">
        <w:rPr>
          <w:w w:val="103"/>
        </w:rPr>
        <w:t>timu</w:t>
      </w:r>
      <w:r w:rsidRPr="004906CB">
        <w:rPr>
          <w:spacing w:val="-4"/>
          <w:w w:val="103"/>
        </w:rPr>
        <w:t>m</w:t>
      </w:r>
      <w:r w:rsidRPr="004906CB">
        <w:rPr>
          <w:spacing w:val="3"/>
          <w:w w:val="103"/>
        </w:rPr>
        <w:t xml:space="preserve"> </w:t>
      </w:r>
      <w:r w:rsidRPr="004906CB">
        <w:rPr>
          <w:w w:val="103"/>
        </w:rPr>
        <w:t>r</w:t>
      </w:r>
      <w:r w:rsidRPr="004906CB">
        <w:rPr>
          <w:spacing w:val="-2"/>
          <w:w w:val="103"/>
        </w:rPr>
        <w:t>e</w:t>
      </w:r>
      <w:r w:rsidRPr="004906CB">
        <w:rPr>
          <w:w w:val="103"/>
        </w:rPr>
        <w:t>l</w:t>
      </w:r>
      <w:r w:rsidRPr="004906CB">
        <w:rPr>
          <w:spacing w:val="-2"/>
          <w:w w:val="103"/>
        </w:rPr>
        <w:t>a</w:t>
      </w:r>
      <w:r w:rsidRPr="004906CB">
        <w:rPr>
          <w:w w:val="103"/>
        </w:rPr>
        <w:t>ti</w:t>
      </w:r>
      <w:r w:rsidRPr="004906CB">
        <w:rPr>
          <w:spacing w:val="-2"/>
          <w:w w:val="103"/>
        </w:rPr>
        <w:t>f</w:t>
      </w:r>
      <w:r w:rsidRPr="004906CB">
        <w:rPr>
          <w:spacing w:val="3"/>
          <w:w w:val="103"/>
        </w:rPr>
        <w:t xml:space="preserve"> </w:t>
      </w:r>
      <w:r w:rsidRPr="004906CB">
        <w:rPr>
          <w:w w:val="103"/>
        </w:rPr>
        <w:t>ke</w:t>
      </w:r>
      <w:r w:rsidRPr="004906CB">
        <w:rPr>
          <w:spacing w:val="-2"/>
          <w:w w:val="103"/>
        </w:rPr>
        <w:t>k</w:t>
      </w:r>
      <w:r w:rsidRPr="004906CB">
        <w:rPr>
          <w:spacing w:val="-3"/>
          <w:w w:val="103"/>
        </w:rPr>
        <w:t>u</w:t>
      </w:r>
      <w:r w:rsidRPr="004906CB">
        <w:rPr>
          <w:w w:val="103"/>
        </w:rPr>
        <w:t>r</w:t>
      </w:r>
      <w:r w:rsidRPr="004906CB">
        <w:rPr>
          <w:spacing w:val="-2"/>
          <w:w w:val="103"/>
        </w:rPr>
        <w:t>a</w:t>
      </w:r>
      <w:r w:rsidRPr="004906CB">
        <w:rPr>
          <w:w w:val="103"/>
        </w:rPr>
        <w:t>n</w:t>
      </w:r>
      <w:r w:rsidRPr="004906CB">
        <w:rPr>
          <w:spacing w:val="-3"/>
          <w:w w:val="103"/>
        </w:rPr>
        <w:t>g</w:t>
      </w:r>
      <w:r w:rsidRPr="004906CB">
        <w:rPr>
          <w:w w:val="103"/>
        </w:rPr>
        <w:t>a</w:t>
      </w:r>
      <w:r w:rsidRPr="004906CB">
        <w:rPr>
          <w:spacing w:val="-2"/>
          <w:w w:val="103"/>
        </w:rPr>
        <w:t>n</w:t>
      </w:r>
      <w:r w:rsidRPr="004906CB">
        <w:rPr>
          <w:spacing w:val="3"/>
          <w:w w:val="103"/>
        </w:rPr>
        <w:t xml:space="preserve"> </w:t>
      </w:r>
      <w:r w:rsidRPr="004906CB">
        <w:rPr>
          <w:spacing w:val="-2"/>
          <w:w w:val="103"/>
        </w:rPr>
        <w:t>a</w:t>
      </w:r>
      <w:r w:rsidRPr="004906CB">
        <w:rPr>
          <w:w w:val="103"/>
        </w:rPr>
        <w:t>ir</w:t>
      </w:r>
      <w:r>
        <w:rPr>
          <w:w w:val="103"/>
        </w:rPr>
        <w:t>,</w:t>
      </w:r>
      <w:r w:rsidRPr="004906CB">
        <w:rPr>
          <w:spacing w:val="7"/>
        </w:rPr>
        <w:t xml:space="preserve"> </w:t>
      </w:r>
      <w:r w:rsidRPr="004906CB">
        <w:rPr>
          <w:spacing w:val="-3"/>
          <w:w w:val="103"/>
        </w:rPr>
        <w:t>o</w:t>
      </w:r>
      <w:r w:rsidRPr="004906CB">
        <w:rPr>
          <w:w w:val="103"/>
        </w:rPr>
        <w:t>le</w:t>
      </w:r>
      <w:r w:rsidRPr="004906CB">
        <w:rPr>
          <w:spacing w:val="-2"/>
          <w:w w:val="103"/>
        </w:rPr>
        <w:t>h</w:t>
      </w:r>
      <w:r w:rsidRPr="004906CB">
        <w:rPr>
          <w:spacing w:val="3"/>
          <w:w w:val="103"/>
        </w:rPr>
        <w:t xml:space="preserve"> </w:t>
      </w:r>
      <w:r w:rsidRPr="004906CB">
        <w:rPr>
          <w:w w:val="103"/>
        </w:rPr>
        <w:t>k</w:t>
      </w:r>
      <w:r w:rsidRPr="004906CB">
        <w:rPr>
          <w:spacing w:val="-2"/>
          <w:w w:val="103"/>
        </w:rPr>
        <w:t>ar</w:t>
      </w:r>
      <w:r w:rsidRPr="004906CB">
        <w:rPr>
          <w:w w:val="103"/>
        </w:rPr>
        <w:t>e</w:t>
      </w:r>
      <w:r w:rsidRPr="004906CB">
        <w:rPr>
          <w:spacing w:val="-2"/>
          <w:w w:val="103"/>
        </w:rPr>
        <w:t>na</w:t>
      </w:r>
      <w:r w:rsidRPr="004906CB">
        <w:rPr>
          <w:spacing w:val="3"/>
          <w:w w:val="103"/>
        </w:rPr>
        <w:t xml:space="preserve"> </w:t>
      </w:r>
      <w:r w:rsidRPr="004906CB">
        <w:rPr>
          <w:w w:val="103"/>
        </w:rPr>
        <w:t xml:space="preserve">itu </w:t>
      </w:r>
      <w:r w:rsidRPr="004906CB">
        <w:rPr>
          <w:spacing w:val="-2"/>
          <w:w w:val="103"/>
        </w:rPr>
        <w:t>lemp</w:t>
      </w:r>
      <w:r w:rsidRPr="004906CB">
        <w:rPr>
          <w:w w:val="103"/>
        </w:rPr>
        <w:t>u</w:t>
      </w:r>
      <w:r w:rsidRPr="004906CB">
        <w:rPr>
          <w:spacing w:val="-2"/>
          <w:w w:val="103"/>
        </w:rPr>
        <w:t>n</w:t>
      </w:r>
      <w:r w:rsidRPr="004906CB">
        <w:rPr>
          <w:w w:val="103"/>
        </w:rPr>
        <w:t>g</w:t>
      </w:r>
      <w:r w:rsidRPr="004906CB">
        <w:t xml:space="preserve"> </w:t>
      </w:r>
      <w:r w:rsidRPr="004906CB">
        <w:rPr>
          <w:spacing w:val="-6"/>
        </w:rPr>
        <w:t xml:space="preserve"> </w:t>
      </w:r>
      <w:r w:rsidRPr="004906CB">
        <w:rPr>
          <w:spacing w:val="-2"/>
          <w:w w:val="103"/>
        </w:rPr>
        <w:t>in</w:t>
      </w:r>
      <w:r w:rsidRPr="004906CB">
        <w:rPr>
          <w:w w:val="103"/>
        </w:rPr>
        <w:t>i</w:t>
      </w:r>
      <w:r w:rsidRPr="004906CB">
        <w:t xml:space="preserve"> </w:t>
      </w:r>
      <w:r w:rsidRPr="004906CB">
        <w:rPr>
          <w:spacing w:val="-6"/>
        </w:rPr>
        <w:t xml:space="preserve"> </w:t>
      </w:r>
      <w:r w:rsidRPr="004906CB">
        <w:rPr>
          <w:spacing w:val="-4"/>
          <w:w w:val="103"/>
        </w:rPr>
        <w:t>m</w:t>
      </w:r>
      <w:r w:rsidRPr="004906CB">
        <w:rPr>
          <w:w w:val="103"/>
        </w:rPr>
        <w:t>e</w:t>
      </w:r>
      <w:r w:rsidRPr="004906CB">
        <w:rPr>
          <w:spacing w:val="-2"/>
          <w:w w:val="103"/>
        </w:rPr>
        <w:t>mp</w:t>
      </w:r>
      <w:r w:rsidRPr="004906CB">
        <w:rPr>
          <w:w w:val="103"/>
        </w:rPr>
        <w:t>u</w:t>
      </w:r>
      <w:r w:rsidRPr="004906CB">
        <w:rPr>
          <w:spacing w:val="-2"/>
          <w:w w:val="103"/>
        </w:rPr>
        <w:t>n</w:t>
      </w:r>
      <w:r w:rsidRPr="004906CB">
        <w:rPr>
          <w:w w:val="103"/>
        </w:rPr>
        <w:t>y</w:t>
      </w:r>
      <w:r w:rsidRPr="004906CB">
        <w:rPr>
          <w:spacing w:val="-2"/>
          <w:w w:val="103"/>
        </w:rPr>
        <w:t>ai</w:t>
      </w:r>
      <w:r w:rsidRPr="004906CB">
        <w:rPr>
          <w:spacing w:val="43"/>
          <w:w w:val="103"/>
        </w:rPr>
        <w:t xml:space="preserve"> </w:t>
      </w:r>
      <w:r w:rsidRPr="004906CB">
        <w:rPr>
          <w:spacing w:val="-2"/>
          <w:w w:val="103"/>
        </w:rPr>
        <w:t>kece</w:t>
      </w:r>
      <w:r w:rsidRPr="004906CB">
        <w:rPr>
          <w:w w:val="103"/>
        </w:rPr>
        <w:t>n</w:t>
      </w:r>
      <w:r w:rsidRPr="004906CB">
        <w:rPr>
          <w:spacing w:val="-2"/>
          <w:w w:val="103"/>
        </w:rPr>
        <w:t>der</w:t>
      </w:r>
      <w:r w:rsidRPr="004906CB">
        <w:rPr>
          <w:w w:val="103"/>
        </w:rPr>
        <w:t>u</w:t>
      </w:r>
      <w:r w:rsidRPr="004906CB">
        <w:rPr>
          <w:spacing w:val="-2"/>
          <w:w w:val="103"/>
        </w:rPr>
        <w:t>ngan</w:t>
      </w:r>
      <w:r w:rsidRPr="004906CB">
        <w:rPr>
          <w:spacing w:val="43"/>
          <w:w w:val="103"/>
        </w:rPr>
        <w:t xml:space="preserve"> </w:t>
      </w:r>
      <w:r w:rsidRPr="004906CB">
        <w:rPr>
          <w:w w:val="103"/>
        </w:rPr>
        <w:t>y</w:t>
      </w:r>
      <w:r w:rsidRPr="004906CB">
        <w:rPr>
          <w:spacing w:val="-2"/>
          <w:w w:val="103"/>
        </w:rPr>
        <w:t>an</w:t>
      </w:r>
      <w:r w:rsidRPr="004906CB">
        <w:rPr>
          <w:w w:val="103"/>
        </w:rPr>
        <w:t>g</w:t>
      </w:r>
      <w:r w:rsidRPr="004906CB">
        <w:t xml:space="preserve"> </w:t>
      </w:r>
      <w:r w:rsidRPr="004906CB">
        <w:rPr>
          <w:spacing w:val="-6"/>
        </w:rPr>
        <w:t xml:space="preserve"> </w:t>
      </w:r>
      <w:r w:rsidRPr="004906CB">
        <w:rPr>
          <w:spacing w:val="-2"/>
          <w:w w:val="103"/>
        </w:rPr>
        <w:t>le</w:t>
      </w:r>
      <w:r w:rsidRPr="004906CB">
        <w:rPr>
          <w:spacing w:val="-3"/>
          <w:w w:val="103"/>
        </w:rPr>
        <w:t>b</w:t>
      </w:r>
      <w:r w:rsidRPr="004906CB">
        <w:rPr>
          <w:w w:val="103"/>
        </w:rPr>
        <w:t>i</w:t>
      </w:r>
      <w:r w:rsidRPr="004906CB">
        <w:rPr>
          <w:spacing w:val="-2"/>
          <w:w w:val="103"/>
        </w:rPr>
        <w:t xml:space="preserve">h </w:t>
      </w:r>
      <w:r w:rsidRPr="004906CB">
        <w:rPr>
          <w:w w:val="103"/>
        </w:rPr>
        <w:t>besar</w:t>
      </w:r>
      <w:r w:rsidRPr="004906CB">
        <w:rPr>
          <w:spacing w:val="14"/>
        </w:rPr>
        <w:t xml:space="preserve"> </w:t>
      </w:r>
      <w:r w:rsidRPr="004906CB">
        <w:rPr>
          <w:spacing w:val="-3"/>
          <w:w w:val="103"/>
        </w:rPr>
        <w:t>u</w:t>
      </w:r>
      <w:r w:rsidRPr="004906CB">
        <w:rPr>
          <w:spacing w:val="-2"/>
          <w:w w:val="103"/>
        </w:rPr>
        <w:t>n</w:t>
      </w:r>
      <w:r w:rsidRPr="004906CB">
        <w:rPr>
          <w:w w:val="103"/>
        </w:rPr>
        <w:t>tuk</w:t>
      </w:r>
      <w:r w:rsidRPr="004906CB">
        <w:rPr>
          <w:spacing w:val="14"/>
        </w:rPr>
        <w:t xml:space="preserve"> </w:t>
      </w:r>
      <w:r w:rsidRPr="004906CB">
        <w:rPr>
          <w:spacing w:val="-4"/>
          <w:w w:val="103"/>
        </w:rPr>
        <w:t>m</w:t>
      </w:r>
      <w:r w:rsidRPr="004906CB">
        <w:rPr>
          <w:w w:val="103"/>
        </w:rPr>
        <w:t>eresap</w:t>
      </w:r>
      <w:r w:rsidRPr="004906CB">
        <w:rPr>
          <w:spacing w:val="12"/>
        </w:rPr>
        <w:t xml:space="preserve"> </w:t>
      </w:r>
      <w:r w:rsidRPr="004906CB">
        <w:rPr>
          <w:w w:val="103"/>
        </w:rPr>
        <w:t>air</w:t>
      </w:r>
      <w:r w:rsidRPr="004906CB">
        <w:rPr>
          <w:spacing w:val="14"/>
        </w:rPr>
        <w:t xml:space="preserve"> </w:t>
      </w:r>
      <w:r w:rsidRPr="004906CB">
        <w:rPr>
          <w:w w:val="103"/>
        </w:rPr>
        <w:t>s</w:t>
      </w:r>
      <w:r w:rsidRPr="004906CB">
        <w:rPr>
          <w:spacing w:val="-2"/>
          <w:w w:val="103"/>
        </w:rPr>
        <w:t>e</w:t>
      </w:r>
      <w:r w:rsidRPr="004906CB">
        <w:rPr>
          <w:w w:val="103"/>
        </w:rPr>
        <w:t>bagai</w:t>
      </w:r>
      <w:r w:rsidRPr="004906CB">
        <w:rPr>
          <w:spacing w:val="11"/>
          <w:w w:val="103"/>
        </w:rPr>
        <w:t xml:space="preserve"> </w:t>
      </w:r>
      <w:r w:rsidRPr="004906CB">
        <w:rPr>
          <w:w w:val="103"/>
        </w:rPr>
        <w:t>hasilny</w:t>
      </w:r>
      <w:r w:rsidRPr="004906CB">
        <w:rPr>
          <w:spacing w:val="-2"/>
          <w:w w:val="103"/>
        </w:rPr>
        <w:t>a</w:t>
      </w:r>
      <w:r w:rsidRPr="004906CB">
        <w:rPr>
          <w:spacing w:val="11"/>
          <w:w w:val="103"/>
        </w:rPr>
        <w:t xml:space="preserve"> </w:t>
      </w:r>
      <w:r w:rsidRPr="004906CB">
        <w:rPr>
          <w:w w:val="103"/>
        </w:rPr>
        <w:t>adalah</w:t>
      </w:r>
      <w:r w:rsidRPr="004906CB">
        <w:rPr>
          <w:spacing w:val="11"/>
          <w:w w:val="103"/>
        </w:rPr>
        <w:t xml:space="preserve"> </w:t>
      </w:r>
      <w:r w:rsidRPr="004906CB">
        <w:rPr>
          <w:spacing w:val="-3"/>
          <w:w w:val="103"/>
        </w:rPr>
        <w:t>s</w:t>
      </w:r>
      <w:r w:rsidRPr="004906CB">
        <w:rPr>
          <w:w w:val="103"/>
        </w:rPr>
        <w:t>if</w:t>
      </w:r>
      <w:r w:rsidRPr="004906CB">
        <w:rPr>
          <w:spacing w:val="-2"/>
          <w:w w:val="103"/>
        </w:rPr>
        <w:t>a</w:t>
      </w:r>
      <w:r w:rsidRPr="004906CB">
        <w:rPr>
          <w:w w:val="103"/>
        </w:rPr>
        <w:t xml:space="preserve">t </w:t>
      </w:r>
      <w:r w:rsidRPr="004906CB">
        <w:rPr>
          <w:spacing w:val="-2"/>
          <w:w w:val="103"/>
        </w:rPr>
        <w:t>mu</w:t>
      </w:r>
      <w:r w:rsidRPr="004906CB">
        <w:rPr>
          <w:w w:val="103"/>
        </w:rPr>
        <w:t>dah</w:t>
      </w:r>
      <w:r w:rsidRPr="004906CB">
        <w:rPr>
          <w:spacing w:val="2"/>
        </w:rPr>
        <w:t xml:space="preserve"> </w:t>
      </w:r>
      <w:r w:rsidRPr="004906CB">
        <w:rPr>
          <w:spacing w:val="-4"/>
          <w:w w:val="103"/>
        </w:rPr>
        <w:t>m</w:t>
      </w:r>
      <w:r w:rsidRPr="004906CB">
        <w:rPr>
          <w:w w:val="103"/>
        </w:rPr>
        <w:t>enge</w:t>
      </w:r>
      <w:r w:rsidRPr="004906CB">
        <w:rPr>
          <w:spacing w:val="-4"/>
          <w:w w:val="103"/>
        </w:rPr>
        <w:t>m</w:t>
      </w:r>
      <w:r w:rsidRPr="004906CB">
        <w:rPr>
          <w:w w:val="103"/>
        </w:rPr>
        <w:t>b</w:t>
      </w:r>
      <w:r w:rsidRPr="004906CB">
        <w:rPr>
          <w:spacing w:val="-2"/>
          <w:w w:val="103"/>
        </w:rPr>
        <w:t>an</w:t>
      </w:r>
      <w:r w:rsidRPr="004906CB">
        <w:rPr>
          <w:spacing w:val="-3"/>
          <w:w w:val="103"/>
        </w:rPr>
        <w:t>g</w:t>
      </w:r>
      <w:r>
        <w:rPr>
          <w:spacing w:val="1"/>
          <w:w w:val="103"/>
        </w:rPr>
        <w:t xml:space="preserve"> </w:t>
      </w:r>
      <w:r w:rsidRPr="004906CB">
        <w:rPr>
          <w:spacing w:val="-2"/>
          <w:w w:val="103"/>
        </w:rPr>
        <w:t>(Ha</w:t>
      </w:r>
      <w:r w:rsidRPr="004906CB">
        <w:rPr>
          <w:w w:val="103"/>
        </w:rPr>
        <w:t>r</w:t>
      </w:r>
      <w:r w:rsidRPr="004906CB">
        <w:rPr>
          <w:spacing w:val="-3"/>
          <w:w w:val="103"/>
        </w:rPr>
        <w:t>d</w:t>
      </w:r>
      <w:r w:rsidRPr="004906CB">
        <w:rPr>
          <w:spacing w:val="-2"/>
          <w:w w:val="103"/>
        </w:rPr>
        <w:t>i</w:t>
      </w:r>
      <w:r w:rsidRPr="004906CB">
        <w:rPr>
          <w:w w:val="103"/>
        </w:rPr>
        <w:t>y</w:t>
      </w:r>
      <w:r w:rsidRPr="004906CB">
        <w:rPr>
          <w:spacing w:val="-2"/>
          <w:w w:val="103"/>
        </w:rPr>
        <w:t>a</w:t>
      </w:r>
      <w:r w:rsidRPr="004906CB">
        <w:rPr>
          <w:w w:val="103"/>
        </w:rPr>
        <w:t>t</w:t>
      </w:r>
      <w:r w:rsidRPr="004906CB">
        <w:rPr>
          <w:spacing w:val="-3"/>
          <w:w w:val="103"/>
        </w:rPr>
        <w:t>mo</w:t>
      </w:r>
      <w:r w:rsidRPr="004906CB">
        <w:rPr>
          <w:spacing w:val="-2"/>
          <w:w w:val="103"/>
        </w:rPr>
        <w:t>,</w:t>
      </w:r>
      <w:r w:rsidRPr="004906CB">
        <w:rPr>
          <w:spacing w:val="1"/>
          <w:w w:val="103"/>
        </w:rPr>
        <w:t xml:space="preserve"> </w:t>
      </w:r>
      <w:r w:rsidRPr="004906CB">
        <w:rPr>
          <w:spacing w:val="-2"/>
          <w:w w:val="103"/>
        </w:rPr>
        <w:t>1999)</w:t>
      </w:r>
      <w:r>
        <w:rPr>
          <w:spacing w:val="-2"/>
          <w:w w:val="103"/>
        </w:rPr>
        <w:t>.</w:t>
      </w:r>
    </w:p>
    <w:p w:rsidR="001C14A4" w:rsidRPr="004906CB" w:rsidRDefault="001C14A4" w:rsidP="001C14A4">
      <w:pPr>
        <w:ind w:left="709"/>
        <w:jc w:val="both"/>
      </w:pPr>
    </w:p>
    <w:p w:rsidR="001C14A4" w:rsidRPr="00E9376D" w:rsidRDefault="001C14A4" w:rsidP="00552B81">
      <w:pPr>
        <w:spacing w:line="480" w:lineRule="auto"/>
        <w:ind w:left="426"/>
        <w:jc w:val="both"/>
      </w:pPr>
      <w:r w:rsidRPr="008B5CB8">
        <w:t xml:space="preserve">Tanah lempung adalah tanah yang mempunyai partikel mineral tertentu yang menghasilkan sifat-sifat plastis  pada tanah bila dicampur dengan air </w:t>
      </w:r>
      <w:r>
        <w:t>(Grim, 1953</w:t>
      </w:r>
      <w:r w:rsidRPr="00E9376D">
        <w:t>).</w:t>
      </w:r>
    </w:p>
    <w:p w:rsidR="001C14A4" w:rsidRDefault="001C14A4" w:rsidP="001C14A4">
      <w:pPr>
        <w:ind w:left="720"/>
        <w:jc w:val="both"/>
        <w:rPr>
          <w:lang w:val="id-ID"/>
        </w:rPr>
      </w:pPr>
    </w:p>
    <w:p w:rsidR="001C14A4" w:rsidRDefault="001C14A4" w:rsidP="00552B81">
      <w:pPr>
        <w:spacing w:line="480" w:lineRule="auto"/>
        <w:ind w:left="426"/>
        <w:jc w:val="both"/>
        <w:rPr>
          <w:lang w:val="id-ID"/>
        </w:rPr>
      </w:pPr>
      <w:r w:rsidRPr="001551BD">
        <w:t xml:space="preserve">Partikel lempung dapat berbentuk seperti lembaran yang mempunyai permukaan khusus. Karena itu, tanah lempung mempunyai sifat sangat dipengaruhi oleh gaya-gaya permukaan. Umumnya, terdapat kira-kira 15 macam mineral yang diklasifikasikan sebagai mineral lempung. Beberapa mineral yang diklasifikasikan sebagia mineral lempung yakni : </w:t>
      </w:r>
      <w:r w:rsidRPr="001551BD">
        <w:rPr>
          <w:i/>
          <w:iCs/>
        </w:rPr>
        <w:t xml:space="preserve">montmorrillonite, illite, kaolinite, </w:t>
      </w:r>
      <w:r w:rsidRPr="001551BD">
        <w:t xml:space="preserve">dan </w:t>
      </w:r>
      <w:r w:rsidRPr="001551BD">
        <w:rPr>
          <w:i/>
          <w:iCs/>
        </w:rPr>
        <w:t xml:space="preserve">polygorskite </w:t>
      </w:r>
      <w:r>
        <w:t>(Hardiyatmo, H.C., 2006</w:t>
      </w:r>
      <w:r w:rsidRPr="001551BD">
        <w:t>).</w:t>
      </w:r>
    </w:p>
    <w:p w:rsidR="00D70FD7" w:rsidRDefault="00D70FD7" w:rsidP="00552B81">
      <w:pPr>
        <w:pStyle w:val="Default"/>
        <w:spacing w:line="480" w:lineRule="auto"/>
        <w:ind w:left="426"/>
        <w:jc w:val="both"/>
      </w:pPr>
    </w:p>
    <w:p w:rsidR="00D70FD7" w:rsidRDefault="00D70FD7" w:rsidP="00552B81">
      <w:pPr>
        <w:pStyle w:val="Default"/>
        <w:spacing w:line="480" w:lineRule="auto"/>
        <w:ind w:left="426"/>
        <w:jc w:val="both"/>
      </w:pPr>
    </w:p>
    <w:p w:rsidR="001C14A4" w:rsidRPr="000D792E" w:rsidRDefault="001C14A4" w:rsidP="00552B81">
      <w:pPr>
        <w:pStyle w:val="Default"/>
        <w:spacing w:line="480" w:lineRule="auto"/>
        <w:ind w:left="426"/>
        <w:jc w:val="both"/>
      </w:pPr>
      <w:r w:rsidRPr="000D792E">
        <w:lastRenderedPageBreak/>
        <w:t xml:space="preserve">Sifat-sifat umum mineral lempung : </w:t>
      </w:r>
    </w:p>
    <w:p w:rsidR="001C14A4" w:rsidRPr="000D792E" w:rsidRDefault="001C14A4" w:rsidP="001C14A4">
      <w:pPr>
        <w:pStyle w:val="Default"/>
        <w:ind w:left="426" w:firstLine="11"/>
        <w:jc w:val="both"/>
      </w:pPr>
      <w:r w:rsidRPr="000D792E">
        <w:t>a. Hidrasi</w:t>
      </w:r>
    </w:p>
    <w:p w:rsidR="001C14A4" w:rsidRPr="000D792E" w:rsidRDefault="001C14A4" w:rsidP="001C14A4">
      <w:pPr>
        <w:pStyle w:val="Default"/>
        <w:jc w:val="both"/>
      </w:pPr>
    </w:p>
    <w:p w:rsidR="001C14A4" w:rsidRPr="000D792E" w:rsidRDefault="001C14A4" w:rsidP="00D70FD7">
      <w:pPr>
        <w:pStyle w:val="Default"/>
        <w:spacing w:line="480" w:lineRule="auto"/>
        <w:ind w:left="709"/>
        <w:jc w:val="both"/>
      </w:pPr>
      <w:r w:rsidRPr="000D792E">
        <w:t xml:space="preserve">Partikel mineral lempung biasanya bermuatan negatif sehingga partikel lempung hampir selalu mengalami hidrasi, yaitu dikelilingi oleh lapisan-lapisan molekul air dalam jumlah yang besar. Lapisan ini sering mempunyai tebal dua molekul dan disebut lapisan difusi, lapisan difusi ganda atau lapisan ganda adalah lapisan yang dapat menarik molekul air atau kation yang disekitarnya. Lapisan ini akan hilang pada temperature yang lebih tinggi dari 60º sampai 100º C dan akan mengurangi plastisitas alamiah, tetapi sebagian air juga dapat menghilang cukup dengan pengeringan udara saja. </w:t>
      </w:r>
    </w:p>
    <w:p w:rsidR="001C14A4" w:rsidRPr="000D792E" w:rsidRDefault="001C14A4" w:rsidP="001C14A4">
      <w:pPr>
        <w:pStyle w:val="Default"/>
        <w:spacing w:before="240" w:line="480" w:lineRule="auto"/>
        <w:ind w:firstLine="426"/>
        <w:jc w:val="both"/>
      </w:pPr>
      <w:r w:rsidRPr="000D792E">
        <w:t>b. Aktivitas (</w:t>
      </w:r>
      <w:r w:rsidRPr="000D792E">
        <w:rPr>
          <w:i/>
          <w:iCs/>
        </w:rPr>
        <w:t>A</w:t>
      </w:r>
      <w:r w:rsidRPr="000D792E">
        <w:t xml:space="preserve">) </w:t>
      </w:r>
    </w:p>
    <w:p w:rsidR="001C14A4" w:rsidRPr="000D792E" w:rsidRDefault="009B1922" w:rsidP="00D70FD7">
      <w:pPr>
        <w:pStyle w:val="Default"/>
        <w:spacing w:line="480" w:lineRule="auto"/>
        <w:ind w:left="709"/>
        <w:jc w:val="both"/>
      </w:pPr>
      <w:r>
        <w:t>Skempton (1953</w:t>
      </w:r>
      <w:r w:rsidR="001C14A4" w:rsidRPr="000D792E">
        <w:t>) mendefinisikan aktivitas tanah lempung sebagai perbandingan antara Indeks Plastisitas (</w:t>
      </w:r>
      <w:r>
        <w:rPr>
          <w:i/>
          <w:iCs/>
        </w:rPr>
        <w:t>PI</w:t>
      </w:r>
      <w:r w:rsidR="001C14A4" w:rsidRPr="000D792E">
        <w:t xml:space="preserve">) dengan presentase butiran yang lebih kecil dari 0,002 mm </w:t>
      </w:r>
      <w:r>
        <w:t xml:space="preserve">atau dapat pula dituliskan sebagai </w:t>
      </w:r>
      <w:r w:rsidR="001C14A4" w:rsidRPr="000D792E">
        <w:t xml:space="preserve">persamaan berikut: </w:t>
      </w:r>
    </w:p>
    <w:p w:rsidR="009B1922" w:rsidRDefault="009B1922" w:rsidP="009B1922">
      <w:pPr>
        <w:pStyle w:val="Default"/>
        <w:spacing w:line="360" w:lineRule="auto"/>
        <w:ind w:left="709" w:firstLine="11"/>
        <w:jc w:val="both"/>
      </w:pPr>
      <w:r>
        <w:rPr>
          <w:noProof/>
        </w:rPr>
        <mc:AlternateContent>
          <mc:Choice Requires="wps">
            <w:drawing>
              <wp:anchor distT="0" distB="0" distL="114300" distR="114300" simplePos="0" relativeHeight="251667456" behindDoc="0" locked="0" layoutInCell="1" allowOverlap="1" wp14:anchorId="73855AF0" wp14:editId="5DFE91B6">
                <wp:simplePos x="0" y="0"/>
                <wp:positionH relativeFrom="column">
                  <wp:posOffset>934085</wp:posOffset>
                </wp:positionH>
                <wp:positionV relativeFrom="paragraph">
                  <wp:posOffset>230855</wp:posOffset>
                </wp:positionV>
                <wp:extent cx="2217683" cy="0"/>
                <wp:effectExtent l="0" t="0" r="11430" b="19050"/>
                <wp:wrapNone/>
                <wp:docPr id="5" name="Straight Connector 5"/>
                <wp:cNvGraphicFramePr/>
                <a:graphic xmlns:a="http://schemas.openxmlformats.org/drawingml/2006/main">
                  <a:graphicData uri="http://schemas.microsoft.com/office/word/2010/wordprocessingShape">
                    <wps:wsp>
                      <wps:cNvCnPr/>
                      <wps:spPr>
                        <a:xfrm>
                          <a:off x="0" y="0"/>
                          <a:ext cx="221768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3.55pt,18.2pt" to="248.1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" strokecolor="black [3040]"/>
            </w:pict>
          </mc:Fallback>
        </mc:AlternateContent>
      </w:r>
      <w:r w:rsidR="001C14A4">
        <w:t xml:space="preserve">A = </w:t>
      </w:r>
      <w:r>
        <w:t xml:space="preserve">    </w:t>
      </w:r>
      <w:r>
        <w:tab/>
      </w:r>
      <w:r>
        <w:tab/>
      </w:r>
      <w:r>
        <w:tab/>
        <w:t xml:space="preserve">  PI</w:t>
      </w:r>
    </w:p>
    <w:p w:rsidR="009B1922" w:rsidRDefault="009B1922" w:rsidP="009B1922">
      <w:pPr>
        <w:pStyle w:val="Default"/>
        <w:spacing w:line="480" w:lineRule="auto"/>
        <w:ind w:left="709" w:firstLine="11"/>
        <w:jc w:val="both"/>
      </w:pPr>
      <w:r>
        <w:tab/>
        <w:t>% berat fraksi berukuran lempung</w:t>
      </w:r>
    </w:p>
    <w:p w:rsidR="001C14A4" w:rsidRPr="000D792E" w:rsidRDefault="001C14A4" w:rsidP="009B1922">
      <w:pPr>
        <w:pStyle w:val="Default"/>
        <w:spacing w:line="480" w:lineRule="auto"/>
        <w:ind w:left="709"/>
        <w:jc w:val="both"/>
      </w:pPr>
      <w:r w:rsidRPr="000D792E">
        <w:t xml:space="preserve">Aktivitas digunakan sebagai indeks untuk mengidentifikasi kemampuan mengembang dari suatu tanah lempung. Ketebalan air mengelilingi butiran tanah lempung tergantung dari macam mineralnya. Jadi dapat disimpulkan plastisitas tanah lempung tergantung dari : </w:t>
      </w:r>
    </w:p>
    <w:p w:rsidR="001C14A4" w:rsidRPr="000D792E" w:rsidRDefault="001C14A4" w:rsidP="00D70FD7">
      <w:pPr>
        <w:pStyle w:val="Default"/>
        <w:spacing w:after="206"/>
        <w:ind w:left="1134" w:firstLine="11"/>
        <w:jc w:val="both"/>
      </w:pPr>
      <w:r w:rsidRPr="000D792E">
        <w:t xml:space="preserve">1. Sifat mineral lempung yang ada pada butiran </w:t>
      </w:r>
    </w:p>
    <w:p w:rsidR="001C14A4" w:rsidRPr="000D792E" w:rsidRDefault="001C14A4" w:rsidP="00D70FD7">
      <w:pPr>
        <w:pStyle w:val="Default"/>
        <w:spacing w:line="480" w:lineRule="auto"/>
        <w:ind w:left="1134" w:firstLine="11"/>
        <w:jc w:val="both"/>
      </w:pPr>
      <w:r w:rsidRPr="000D792E">
        <w:t xml:space="preserve">2. Jumlah mineral </w:t>
      </w:r>
    </w:p>
    <w:p w:rsidR="001C14A4" w:rsidRDefault="001C14A4" w:rsidP="00D70FD7">
      <w:pPr>
        <w:pStyle w:val="Default"/>
        <w:spacing w:before="240" w:line="480" w:lineRule="auto"/>
        <w:ind w:left="709"/>
        <w:jc w:val="both"/>
      </w:pPr>
      <w:r w:rsidRPr="000D792E">
        <w:lastRenderedPageBreak/>
        <w:t>Bila ukuran butiran semakin kecil, maka luas permukaan butiran akan semakin besar. Pada konsep Atterberg, jumlah air yang tertarik ol</w:t>
      </w:r>
      <w:r>
        <w:t xml:space="preserve">eh permukaan partikel tanah </w:t>
      </w:r>
      <w:r w:rsidRPr="000D792E">
        <w:t xml:space="preserve">akan bergantung pada jumlah partikel lempung yang ada di dalam tanah. </w:t>
      </w:r>
    </w:p>
    <w:p w:rsidR="001C14A4" w:rsidRDefault="001C14A4" w:rsidP="00565F24">
      <w:pPr>
        <w:pStyle w:val="Default"/>
        <w:spacing w:line="480" w:lineRule="auto"/>
        <w:jc w:val="center"/>
      </w:pPr>
      <w:r>
        <w:rPr>
          <w:noProof/>
        </w:rPr>
        <w:t xml:space="preserve">               </w:t>
      </w:r>
      <w:r>
        <w:rPr>
          <w:noProof/>
        </w:rPr>
        <w:drawing>
          <wp:inline distT="0" distB="0" distL="0" distR="0" wp14:anchorId="4EC197C2" wp14:editId="73E7CD62">
            <wp:extent cx="3865476" cy="2186151"/>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70079" cy="2188754"/>
                    </a:xfrm>
                    <a:prstGeom prst="rect">
                      <a:avLst/>
                    </a:prstGeom>
                    <a:noFill/>
                    <a:ln>
                      <a:noFill/>
                    </a:ln>
                  </pic:spPr>
                </pic:pic>
              </a:graphicData>
            </a:graphic>
          </wp:inline>
        </w:drawing>
      </w:r>
    </w:p>
    <w:p w:rsidR="001C14A4" w:rsidRPr="007950A9" w:rsidRDefault="007950A9" w:rsidP="001C14A4">
      <w:pPr>
        <w:pStyle w:val="Default"/>
        <w:spacing w:line="360" w:lineRule="auto"/>
        <w:ind w:left="709"/>
        <w:jc w:val="center"/>
        <w:rPr>
          <w:sz w:val="23"/>
          <w:szCs w:val="23"/>
        </w:rPr>
      </w:pPr>
      <w:r w:rsidRPr="007950A9">
        <w:rPr>
          <w:bCs/>
          <w:sz w:val="23"/>
          <w:szCs w:val="23"/>
        </w:rPr>
        <w:t>Gambar 2</w:t>
      </w:r>
      <w:r w:rsidR="001C14A4" w:rsidRPr="007950A9">
        <w:rPr>
          <w:bCs/>
          <w:sz w:val="23"/>
          <w:szCs w:val="23"/>
        </w:rPr>
        <w:t>. Variasi indeks plastisitas dengan persen fraksi lempung</w:t>
      </w:r>
    </w:p>
    <w:p w:rsidR="001C14A4" w:rsidRPr="007950A9" w:rsidRDefault="007950A9" w:rsidP="001C14A4">
      <w:pPr>
        <w:pStyle w:val="Default"/>
        <w:spacing w:line="480" w:lineRule="auto"/>
        <w:ind w:left="2127"/>
        <w:rPr>
          <w:iCs/>
          <w:sz w:val="23"/>
          <w:szCs w:val="23"/>
        </w:rPr>
      </w:pPr>
      <w:r>
        <w:rPr>
          <w:iCs/>
          <w:sz w:val="23"/>
          <w:szCs w:val="23"/>
        </w:rPr>
        <w:t xml:space="preserve">   </w:t>
      </w:r>
      <w:r w:rsidR="001C14A4" w:rsidRPr="007950A9">
        <w:rPr>
          <w:iCs/>
          <w:sz w:val="23"/>
          <w:szCs w:val="23"/>
        </w:rPr>
        <w:t>(Hary Christady, 2006)</w:t>
      </w:r>
    </w:p>
    <w:p w:rsidR="001C14A4" w:rsidRPr="000D792E" w:rsidRDefault="001C14A4" w:rsidP="001C14A4">
      <w:pPr>
        <w:pStyle w:val="Default"/>
        <w:ind w:firstLine="283"/>
        <w:jc w:val="center"/>
      </w:pPr>
    </w:p>
    <w:p w:rsidR="001C14A4" w:rsidRPr="002C1ABD" w:rsidRDefault="001C14A4" w:rsidP="00D70FD7">
      <w:pPr>
        <w:tabs>
          <w:tab w:val="left" w:pos="426"/>
        </w:tabs>
        <w:spacing w:line="480" w:lineRule="auto"/>
        <w:ind w:left="709"/>
        <w:jc w:val="both"/>
        <w:rPr>
          <w:lang w:val="id-ID"/>
        </w:rPr>
      </w:pPr>
      <w:r w:rsidRPr="000D792E">
        <w:t>Gambar di atas mengklasifikasikan mineral lempung berdasarkan nilai a</w:t>
      </w:r>
      <w:r w:rsidRPr="002C1ABD">
        <w:t>ktivitasnya, yaitu :</w:t>
      </w:r>
    </w:p>
    <w:p w:rsidR="001C14A4" w:rsidRPr="002C1ABD" w:rsidRDefault="001C14A4" w:rsidP="001C14A4">
      <w:pPr>
        <w:pStyle w:val="Default"/>
        <w:spacing w:line="480" w:lineRule="auto"/>
        <w:ind w:left="1134"/>
      </w:pPr>
      <w:r w:rsidRPr="002C1ABD">
        <w:t xml:space="preserve">1. </w:t>
      </w:r>
      <w:r w:rsidRPr="002C1ABD">
        <w:rPr>
          <w:i/>
          <w:iCs/>
        </w:rPr>
        <w:t xml:space="preserve">Montmorrillonite </w:t>
      </w:r>
      <w:r w:rsidRPr="002C1ABD">
        <w:t xml:space="preserve">: Tanah lempung dengan nilai aktivitas (A) ≥ 7,2 </w:t>
      </w:r>
    </w:p>
    <w:p w:rsidR="001C14A4" w:rsidRPr="002C1ABD" w:rsidRDefault="001C14A4" w:rsidP="001C14A4">
      <w:pPr>
        <w:pStyle w:val="Default"/>
        <w:spacing w:line="480" w:lineRule="auto"/>
        <w:ind w:left="1134"/>
      </w:pPr>
      <w:r w:rsidRPr="002C1ABD">
        <w:t xml:space="preserve">2. </w:t>
      </w:r>
      <w:r w:rsidRPr="002C1ABD">
        <w:rPr>
          <w:i/>
          <w:iCs/>
        </w:rPr>
        <w:t xml:space="preserve">Illite </w:t>
      </w:r>
      <w:r w:rsidRPr="002C1ABD">
        <w:t xml:space="preserve">: Tanah lempung dengan nilai aktivitas (A) ≥ 0,9 dan&lt; 7,2 </w:t>
      </w:r>
    </w:p>
    <w:p w:rsidR="001C14A4" w:rsidRDefault="001C14A4" w:rsidP="001C14A4">
      <w:pPr>
        <w:pStyle w:val="Default"/>
        <w:spacing w:line="480" w:lineRule="auto"/>
        <w:ind w:left="1418" w:hanging="284"/>
      </w:pPr>
      <w:r w:rsidRPr="002C1ABD">
        <w:t xml:space="preserve">3. </w:t>
      </w:r>
      <w:r w:rsidRPr="002C1ABD">
        <w:rPr>
          <w:i/>
          <w:iCs/>
        </w:rPr>
        <w:t xml:space="preserve">Kaolinite </w:t>
      </w:r>
      <w:r w:rsidRPr="002C1ABD">
        <w:t xml:space="preserve">: Tanah lempung dengan nilai aktivitas (A) ≥ 0,38 dan &lt; 0,9 </w:t>
      </w:r>
    </w:p>
    <w:p w:rsidR="001C14A4" w:rsidRDefault="001C14A4" w:rsidP="001C14A4">
      <w:pPr>
        <w:pStyle w:val="Default"/>
        <w:spacing w:line="480" w:lineRule="auto"/>
        <w:ind w:left="1134"/>
        <w:rPr>
          <w:sz w:val="23"/>
          <w:szCs w:val="23"/>
        </w:rPr>
      </w:pPr>
      <w:r w:rsidRPr="002C1ABD">
        <w:t xml:space="preserve">4. </w:t>
      </w:r>
      <w:r w:rsidRPr="002C1ABD">
        <w:rPr>
          <w:i/>
          <w:iCs/>
        </w:rPr>
        <w:t xml:space="preserve">Polygorskite </w:t>
      </w:r>
      <w:r w:rsidRPr="002C1ABD">
        <w:t xml:space="preserve">: Tanah lempung dengan nilai aktivitas (A) &lt; 0,38 </w:t>
      </w:r>
    </w:p>
    <w:p w:rsidR="001C14A4" w:rsidRPr="002C1ABD" w:rsidRDefault="001C14A4" w:rsidP="001C14A4">
      <w:pPr>
        <w:pStyle w:val="Default"/>
        <w:spacing w:before="240" w:line="480" w:lineRule="auto"/>
        <w:ind w:left="426"/>
      </w:pPr>
      <w:r>
        <w:rPr>
          <w:sz w:val="23"/>
          <w:szCs w:val="23"/>
        </w:rPr>
        <w:t xml:space="preserve">c.  </w:t>
      </w:r>
      <w:r w:rsidRPr="002C1ABD">
        <w:t xml:space="preserve">Flokulasi dan Disversi </w:t>
      </w:r>
    </w:p>
    <w:p w:rsidR="001C14A4" w:rsidRPr="00240614" w:rsidRDefault="001C14A4" w:rsidP="00D70FD7">
      <w:pPr>
        <w:pStyle w:val="Default"/>
        <w:spacing w:line="480" w:lineRule="auto"/>
        <w:ind w:left="709"/>
        <w:jc w:val="both"/>
      </w:pPr>
      <w:r w:rsidRPr="002C1ABD">
        <w:t xml:space="preserve">Apabila mineral lempung terkontaminasi dengan substansi yang tidak mempunyai bentuk tertentu atau tidak berkristal (amophus) maka daya negatif netto, ion-ion H+ di dalam air, gaya Van der Waals, dan partikel </w:t>
      </w:r>
      <w:r w:rsidRPr="00697A04">
        <w:lastRenderedPageBreak/>
        <w:t xml:space="preserve">berukuran kecil akan bersama-sama tertarik dan bersinggungan atau bertabrakan di dalam larutan tanah dan air. Beberapa partikel yang tertarik akan membentuk </w:t>
      </w:r>
      <w:r w:rsidRPr="00697A04">
        <w:rPr>
          <w:i/>
          <w:iCs/>
        </w:rPr>
        <w:t xml:space="preserve">flok (flock) </w:t>
      </w:r>
      <w:r w:rsidRPr="00697A04">
        <w:t xml:space="preserve">yang berorientasi secara acak, atau struktur yang berukuran lebih besar akan turun dari larutan itu dengan cepatnya dan membentuk sendimen yang sangat lepas. Flokulasi larutan dapat dinetralisir dengan menambahkan bahan-bahan yang mengandung asam (ion H+), sedangkan penambahan.bahan-bahan alkali akan mempercepat flokulasi. Lempung yang baru saja berflokulasi dengan mudah tersebar kembali dalam larutan semula apabila digoncangkan, tetapi apabila telah lama terpisah penyebarannya menjadi lebih sukar karena adanya gejala </w:t>
      </w:r>
      <w:r w:rsidRPr="00697A04">
        <w:rPr>
          <w:i/>
          <w:iCs/>
        </w:rPr>
        <w:t>thiksotropic (Thixopic)</w:t>
      </w:r>
      <w:r w:rsidRPr="00697A04">
        <w:t>, dimana kekuatan didapatkan dari lamanya waktu.</w:t>
      </w:r>
      <w:r>
        <w:rPr>
          <w:sz w:val="23"/>
          <w:szCs w:val="23"/>
        </w:rPr>
        <w:t xml:space="preserve"> </w:t>
      </w:r>
    </w:p>
    <w:p w:rsidR="001C14A4" w:rsidRPr="00697A04" w:rsidRDefault="001C14A4" w:rsidP="001C14A4">
      <w:pPr>
        <w:pStyle w:val="Default"/>
        <w:spacing w:before="240"/>
        <w:ind w:left="426"/>
        <w:jc w:val="both"/>
      </w:pPr>
      <w:r w:rsidRPr="00697A04">
        <w:t xml:space="preserve">d. Pengaruh Zat Cair </w:t>
      </w:r>
    </w:p>
    <w:p w:rsidR="001C14A4" w:rsidRPr="00697A04" w:rsidRDefault="001C14A4" w:rsidP="001C14A4">
      <w:pPr>
        <w:pStyle w:val="Default"/>
        <w:ind w:left="709"/>
        <w:jc w:val="both"/>
      </w:pPr>
    </w:p>
    <w:p w:rsidR="001C14A4" w:rsidRPr="00697A04" w:rsidRDefault="001C14A4" w:rsidP="00697A04">
      <w:pPr>
        <w:pStyle w:val="Default"/>
        <w:spacing w:line="480" w:lineRule="auto"/>
        <w:ind w:left="709"/>
        <w:jc w:val="both"/>
      </w:pPr>
      <w:r w:rsidRPr="00697A04">
        <w:t>Fase air yang berada di dalam struktur tanah lempung adalah air yang tidak murni secara kimiawi. Pada pengujian di laboratorium untuk batas Atterberg, ASTM menentukan bahwa air suling ditambahkan sesuai dengan keperluan. Pemakaian air suling yang relatif bebas ion dapat membuat hasil yang cukup berbeda dari apa yang didapatkan dari tanah di lapangan dengan air yang telah terkontaminasi. Air berfungsi sebagai penentu sifat plastisitas dari lempung. Satu molekul air memiliki muatan positif dan muatan negatif pada ujung yang berbeda (</w:t>
      </w:r>
      <w:r w:rsidRPr="00697A04">
        <w:rPr>
          <w:i/>
          <w:iCs/>
        </w:rPr>
        <w:t>dipolar</w:t>
      </w:r>
      <w:r w:rsidRPr="00697A04">
        <w:t xml:space="preserve">).Fenomena hanya terjadi pada air yang molekulnya dipolar dan tidak terjadi pada cairan yang tidak dipolar seperti karbon tetrakolrida (Ccl 4) yang jika dicampur lempung tidak akan terjadi apapun. </w:t>
      </w:r>
    </w:p>
    <w:p w:rsidR="001C14A4" w:rsidRPr="00697A04" w:rsidRDefault="001C14A4" w:rsidP="001C14A4">
      <w:pPr>
        <w:pStyle w:val="Default"/>
        <w:spacing w:before="240" w:line="480" w:lineRule="auto"/>
        <w:ind w:left="426"/>
        <w:jc w:val="both"/>
      </w:pPr>
      <w:r w:rsidRPr="00697A04">
        <w:lastRenderedPageBreak/>
        <w:t>e. Sifat Kembang Susut (</w:t>
      </w:r>
      <w:r w:rsidRPr="00697A04">
        <w:rPr>
          <w:i/>
          <w:iCs/>
        </w:rPr>
        <w:t>Swelling</w:t>
      </w:r>
      <w:r w:rsidRPr="00697A04">
        <w:t xml:space="preserve">) </w:t>
      </w:r>
    </w:p>
    <w:p w:rsidR="001C14A4" w:rsidRPr="00697A04" w:rsidRDefault="001C14A4" w:rsidP="00697A04">
      <w:pPr>
        <w:pStyle w:val="Default"/>
        <w:spacing w:line="480" w:lineRule="auto"/>
        <w:ind w:left="709"/>
        <w:jc w:val="both"/>
      </w:pPr>
      <w:r w:rsidRPr="00697A04">
        <w:t xml:space="preserve">Tanah-tanah yang banyak mengandung lempung mengalami perubahan volume ketika kadar air berubah. Perubahan itulah yang membahayakan bangunan. Tingkat pengembangan secara umum bergantung pada beberapa faktor, yaitu : </w:t>
      </w:r>
    </w:p>
    <w:p w:rsidR="001C14A4" w:rsidRPr="00697A04" w:rsidRDefault="001C14A4" w:rsidP="001C14A4">
      <w:pPr>
        <w:pStyle w:val="Default"/>
        <w:spacing w:line="480" w:lineRule="auto"/>
        <w:ind w:left="1134"/>
        <w:jc w:val="both"/>
      </w:pPr>
      <w:r w:rsidRPr="00697A04">
        <w:t xml:space="preserve">1) Tipe dan jumlah mineral yang ada di dalam tanah. </w:t>
      </w:r>
    </w:p>
    <w:p w:rsidR="001C14A4" w:rsidRPr="00697A04" w:rsidRDefault="001C14A4" w:rsidP="001C14A4">
      <w:pPr>
        <w:pStyle w:val="Default"/>
        <w:spacing w:line="480" w:lineRule="auto"/>
        <w:ind w:left="1134"/>
        <w:jc w:val="both"/>
      </w:pPr>
      <w:r w:rsidRPr="00697A04">
        <w:t>2) Kadar air.</w:t>
      </w:r>
    </w:p>
    <w:p w:rsidR="001C14A4" w:rsidRPr="00697A04" w:rsidRDefault="001C14A4" w:rsidP="001C14A4">
      <w:pPr>
        <w:pStyle w:val="Default"/>
        <w:spacing w:line="480" w:lineRule="auto"/>
        <w:ind w:left="1134"/>
        <w:jc w:val="both"/>
      </w:pPr>
      <w:r w:rsidRPr="00697A04">
        <w:t xml:space="preserve">3) Susunan tanah. </w:t>
      </w:r>
    </w:p>
    <w:p w:rsidR="001C14A4" w:rsidRPr="00697A04" w:rsidRDefault="001C14A4" w:rsidP="001C14A4">
      <w:pPr>
        <w:pStyle w:val="Default"/>
        <w:spacing w:line="480" w:lineRule="auto"/>
        <w:ind w:left="1134"/>
        <w:jc w:val="both"/>
      </w:pPr>
      <w:r w:rsidRPr="00697A04">
        <w:t xml:space="preserve">4) Konsentrasi garam dalam air pori. </w:t>
      </w:r>
    </w:p>
    <w:p w:rsidR="001C14A4" w:rsidRPr="00697A04" w:rsidRDefault="001C14A4" w:rsidP="001C14A4">
      <w:pPr>
        <w:pStyle w:val="Default"/>
        <w:spacing w:line="480" w:lineRule="auto"/>
        <w:ind w:left="1134"/>
        <w:jc w:val="both"/>
      </w:pPr>
      <w:r w:rsidRPr="00697A04">
        <w:t xml:space="preserve">5) Sementasi. </w:t>
      </w:r>
    </w:p>
    <w:p w:rsidR="001C14A4" w:rsidRPr="00697A04" w:rsidRDefault="001C14A4" w:rsidP="001C14A4">
      <w:pPr>
        <w:pStyle w:val="Default"/>
        <w:spacing w:line="480" w:lineRule="auto"/>
        <w:ind w:left="1134"/>
        <w:jc w:val="both"/>
      </w:pPr>
      <w:r w:rsidRPr="00697A04">
        <w:t xml:space="preserve">6) Adanya bahan organik, dll. </w:t>
      </w:r>
    </w:p>
    <w:p w:rsidR="000F6A4E" w:rsidRPr="00697A04" w:rsidRDefault="000F6A4E" w:rsidP="00697A04">
      <w:pPr>
        <w:pStyle w:val="Default"/>
        <w:spacing w:line="480" w:lineRule="auto"/>
        <w:ind w:left="709"/>
        <w:jc w:val="both"/>
      </w:pPr>
      <w:r w:rsidRPr="00697A04">
        <w:tab/>
        <w:t>Secara umum sifat kembang susut tanah lempung tergantung pada sifat plastisitasnya, semakin plastis mineral lempung semakin potensial untuk menyusut dan mengembang.</w:t>
      </w:r>
    </w:p>
    <w:p w:rsidR="00636E94" w:rsidRDefault="00636E94" w:rsidP="00B44F02">
      <w:pPr>
        <w:spacing w:before="240" w:line="360" w:lineRule="auto"/>
        <w:ind w:left="426"/>
        <w:jc w:val="both"/>
        <w:rPr>
          <w:lang w:val="id-ID"/>
        </w:rPr>
      </w:pPr>
      <w:r w:rsidRPr="004A0539">
        <w:rPr>
          <w:lang w:val="id-ID"/>
        </w:rPr>
        <w:t>Tanah Lempung mempunyai beberapa jenis, antara lain :</w:t>
      </w:r>
    </w:p>
    <w:p w:rsidR="00636E94" w:rsidRDefault="00636E94" w:rsidP="00697A04">
      <w:pPr>
        <w:tabs>
          <w:tab w:val="left" w:pos="426"/>
        </w:tabs>
        <w:spacing w:before="240" w:line="480" w:lineRule="auto"/>
        <w:jc w:val="both"/>
        <w:rPr>
          <w:b/>
          <w:bCs/>
          <w:lang w:val="id-ID"/>
        </w:rPr>
      </w:pPr>
      <w:r>
        <w:rPr>
          <w:lang w:val="id-ID"/>
        </w:rPr>
        <w:t xml:space="preserve">      </w:t>
      </w:r>
      <w:r w:rsidRPr="004A0539">
        <w:rPr>
          <w:b/>
          <w:bCs/>
          <w:lang w:val="id-ID"/>
        </w:rPr>
        <w:t>1. Tanah Lempung Berlanau</w:t>
      </w:r>
    </w:p>
    <w:p w:rsidR="00636E94" w:rsidRPr="009513A3" w:rsidRDefault="00636E94" w:rsidP="00697A04">
      <w:pPr>
        <w:spacing w:line="480" w:lineRule="auto"/>
        <w:ind w:left="709"/>
        <w:jc w:val="both"/>
      </w:pPr>
      <w:r w:rsidRPr="003C078A">
        <w:rPr>
          <w:rStyle w:val="apple-style-span"/>
        </w:rPr>
        <w:t>Lanau</w:t>
      </w:r>
      <w:r w:rsidRPr="003C078A">
        <w:rPr>
          <w:rStyle w:val="apple-converted-space"/>
        </w:rPr>
        <w:t> </w:t>
      </w:r>
      <w:r w:rsidRPr="003C078A">
        <w:rPr>
          <w:rStyle w:val="apple-style-span"/>
        </w:rPr>
        <w:t>adalah tanah atau butiran penyusun tanah/batuan yang berukuran di antara</w:t>
      </w:r>
      <w:r w:rsidRPr="003C078A">
        <w:rPr>
          <w:rStyle w:val="apple-converted-space"/>
        </w:rPr>
        <w:t> pasir dan lempung</w:t>
      </w:r>
      <w:r>
        <w:rPr>
          <w:rStyle w:val="apple-converted-space"/>
          <w:lang w:val="id-ID"/>
        </w:rPr>
        <w:t xml:space="preserve">. </w:t>
      </w:r>
      <w:r w:rsidR="00340CAD">
        <w:rPr>
          <w:rStyle w:val="apple-style-span"/>
          <w:color w:val="000000"/>
          <w:lang w:val="id-ID"/>
        </w:rPr>
        <w:t>Sebagian besar lanau</w:t>
      </w:r>
      <w:r w:rsidRPr="003C078A">
        <w:rPr>
          <w:rStyle w:val="apple-style-span"/>
          <w:color w:val="000000"/>
        </w:rPr>
        <w:t xml:space="preserve"> </w:t>
      </w:r>
      <w:r w:rsidR="00340CAD">
        <w:rPr>
          <w:rStyle w:val="apple-style-span"/>
          <w:color w:val="000000"/>
        </w:rPr>
        <w:t>tersusun dari</w:t>
      </w:r>
      <w:r w:rsidR="00340CAD">
        <w:rPr>
          <w:rStyle w:val="apple-style-span"/>
          <w:color w:val="000000"/>
          <w:lang w:val="id-ID"/>
        </w:rPr>
        <w:t xml:space="preserve"> butiran-butiran </w:t>
      </w:r>
      <w:r w:rsidR="00340CAD" w:rsidRPr="00340CAD">
        <w:rPr>
          <w:rStyle w:val="apple-style-span"/>
          <w:i/>
          <w:color w:val="000000"/>
          <w:lang w:val="id-ID"/>
        </w:rPr>
        <w:t>quartz</w:t>
      </w:r>
      <w:r w:rsidR="00340CAD">
        <w:rPr>
          <w:rStyle w:val="apple-style-span"/>
          <w:color w:val="000000"/>
          <w:lang w:val="id-ID"/>
        </w:rPr>
        <w:t xml:space="preserve"> yang sangat halus dan sejumlah partikel berbentuk lempengan-lempengan pipih yang merupakan pecahan dari mineral-mineral mika</w:t>
      </w:r>
      <w:r w:rsidRPr="003C078A">
        <w:rPr>
          <w:rStyle w:val="apple-style-span"/>
          <w:color w:val="000000"/>
        </w:rPr>
        <w:t>.</w:t>
      </w:r>
      <w:r w:rsidRPr="003C078A">
        <w:t xml:space="preserve"> </w:t>
      </w:r>
      <w:r w:rsidRPr="00577BA5">
        <w:rPr>
          <w:w w:val="103"/>
        </w:rPr>
        <w:t>Sifat-sifat</w:t>
      </w:r>
      <w:r w:rsidRPr="00577BA5">
        <w:t xml:space="preserve"> </w:t>
      </w:r>
      <w:r w:rsidRPr="00577BA5">
        <w:rPr>
          <w:w w:val="103"/>
        </w:rPr>
        <w:t>y</w:t>
      </w:r>
      <w:r w:rsidRPr="00577BA5">
        <w:rPr>
          <w:spacing w:val="-2"/>
          <w:w w:val="103"/>
        </w:rPr>
        <w:t>a</w:t>
      </w:r>
      <w:r w:rsidRPr="00577BA5">
        <w:rPr>
          <w:spacing w:val="-3"/>
          <w:w w:val="103"/>
        </w:rPr>
        <w:t>n</w:t>
      </w:r>
      <w:r w:rsidRPr="00577BA5">
        <w:rPr>
          <w:w w:val="103"/>
        </w:rPr>
        <w:t>g</w:t>
      </w:r>
      <w:r w:rsidRPr="00577BA5">
        <w:rPr>
          <w:spacing w:val="2"/>
        </w:rPr>
        <w:t xml:space="preserve"> </w:t>
      </w:r>
      <w:r w:rsidRPr="00577BA5">
        <w:rPr>
          <w:w w:val="103"/>
        </w:rPr>
        <w:t>di</w:t>
      </w:r>
      <w:r w:rsidRPr="00577BA5">
        <w:rPr>
          <w:spacing w:val="-4"/>
          <w:w w:val="103"/>
        </w:rPr>
        <w:t>m</w:t>
      </w:r>
      <w:r w:rsidRPr="00577BA5">
        <w:rPr>
          <w:w w:val="103"/>
        </w:rPr>
        <w:t>iliki</w:t>
      </w:r>
      <w:r w:rsidRPr="00577BA5">
        <w:rPr>
          <w:spacing w:val="-2"/>
          <w:w w:val="103"/>
        </w:rPr>
        <w:t xml:space="preserve"> </w:t>
      </w:r>
      <w:r w:rsidRPr="00577BA5">
        <w:rPr>
          <w:w w:val="103"/>
        </w:rPr>
        <w:t>tanah</w:t>
      </w:r>
      <w:r w:rsidRPr="00577BA5">
        <w:rPr>
          <w:spacing w:val="-2"/>
          <w:w w:val="103"/>
        </w:rPr>
        <w:t xml:space="preserve"> </w:t>
      </w:r>
      <w:r w:rsidRPr="00577BA5">
        <w:rPr>
          <w:w w:val="103"/>
        </w:rPr>
        <w:t>l</w:t>
      </w:r>
      <w:r>
        <w:rPr>
          <w:w w:val="103"/>
        </w:rPr>
        <w:t>anau</w:t>
      </w:r>
      <w:r w:rsidRPr="00577BA5">
        <w:rPr>
          <w:spacing w:val="2"/>
        </w:rPr>
        <w:t xml:space="preserve"> </w:t>
      </w:r>
      <w:r w:rsidRPr="00577BA5">
        <w:rPr>
          <w:w w:val="103"/>
        </w:rPr>
        <w:t xml:space="preserve">adalah </w:t>
      </w:r>
      <w:r w:rsidRPr="00577BA5">
        <w:rPr>
          <w:spacing w:val="-2"/>
          <w:w w:val="103"/>
        </w:rPr>
        <w:t>se</w:t>
      </w:r>
      <w:r w:rsidRPr="00577BA5">
        <w:rPr>
          <w:w w:val="103"/>
        </w:rPr>
        <w:t>b</w:t>
      </w:r>
      <w:r w:rsidRPr="00577BA5">
        <w:rPr>
          <w:spacing w:val="-2"/>
          <w:w w:val="103"/>
        </w:rPr>
        <w:t>agai beri</w:t>
      </w:r>
      <w:r w:rsidRPr="00577BA5">
        <w:rPr>
          <w:w w:val="103"/>
        </w:rPr>
        <w:t>k</w:t>
      </w:r>
      <w:r w:rsidRPr="00577BA5">
        <w:rPr>
          <w:spacing w:val="-3"/>
          <w:w w:val="103"/>
        </w:rPr>
        <w:t>u</w:t>
      </w:r>
      <w:r w:rsidRPr="00577BA5">
        <w:rPr>
          <w:spacing w:val="-2"/>
          <w:w w:val="103"/>
        </w:rPr>
        <w:t>t</w:t>
      </w:r>
      <w:r w:rsidR="002A0DD7">
        <w:rPr>
          <w:spacing w:val="-2"/>
          <w:w w:val="103"/>
          <w:lang w:val="id-ID"/>
        </w:rPr>
        <w:t xml:space="preserve"> (</w:t>
      </w:r>
      <w:r w:rsidR="003F70E7">
        <w:rPr>
          <w:spacing w:val="-2"/>
          <w:w w:val="103"/>
          <w:lang w:val="id-ID"/>
        </w:rPr>
        <w:t>Das</w:t>
      </w:r>
      <w:r w:rsidR="002A0DD7">
        <w:rPr>
          <w:spacing w:val="-2"/>
          <w:w w:val="103"/>
          <w:lang w:val="id-ID"/>
        </w:rPr>
        <w:t xml:space="preserve">, </w:t>
      </w:r>
      <w:r w:rsidR="003F70E7">
        <w:rPr>
          <w:spacing w:val="-2"/>
          <w:w w:val="103"/>
          <w:lang w:val="id-ID"/>
        </w:rPr>
        <w:t>1991</w:t>
      </w:r>
      <w:r w:rsidR="002A0DD7">
        <w:rPr>
          <w:spacing w:val="-2"/>
          <w:w w:val="103"/>
          <w:lang w:val="id-ID"/>
        </w:rPr>
        <w:t xml:space="preserve">) </w:t>
      </w:r>
      <w:r w:rsidRPr="00577BA5">
        <w:rPr>
          <w:spacing w:val="-2"/>
          <w:w w:val="103"/>
        </w:rPr>
        <w:t>:</w:t>
      </w:r>
    </w:p>
    <w:p w:rsidR="00636E94" w:rsidRDefault="00636E94" w:rsidP="00636E94">
      <w:pPr>
        <w:spacing w:line="480" w:lineRule="auto"/>
        <w:ind w:left="709"/>
        <w:jc w:val="both"/>
        <w:rPr>
          <w:lang w:val="sv-SE"/>
        </w:rPr>
      </w:pPr>
      <w:r>
        <w:rPr>
          <w:w w:val="103"/>
        </w:rPr>
        <w:t xml:space="preserve"> a. </w:t>
      </w:r>
      <w:r w:rsidRPr="004906CB">
        <w:rPr>
          <w:w w:val="103"/>
        </w:rPr>
        <w:t>U</w:t>
      </w:r>
      <w:r w:rsidRPr="004906CB">
        <w:rPr>
          <w:spacing w:val="-3"/>
          <w:w w:val="103"/>
        </w:rPr>
        <w:t>k</w:t>
      </w:r>
      <w:r w:rsidRPr="004906CB">
        <w:rPr>
          <w:w w:val="103"/>
        </w:rPr>
        <w:t>uran</w:t>
      </w:r>
      <w:r w:rsidRPr="004906CB">
        <w:rPr>
          <w:spacing w:val="1"/>
          <w:w w:val="103"/>
        </w:rPr>
        <w:t xml:space="preserve"> </w:t>
      </w:r>
      <w:r w:rsidRPr="004906CB">
        <w:rPr>
          <w:w w:val="103"/>
        </w:rPr>
        <w:t>b</w:t>
      </w:r>
      <w:r w:rsidRPr="004906CB">
        <w:rPr>
          <w:spacing w:val="-2"/>
          <w:w w:val="103"/>
        </w:rPr>
        <w:t>u</w:t>
      </w:r>
      <w:r w:rsidRPr="004906CB">
        <w:rPr>
          <w:w w:val="103"/>
        </w:rPr>
        <w:t>tir</w:t>
      </w:r>
      <w:r w:rsidRPr="004906CB">
        <w:rPr>
          <w:spacing w:val="1"/>
        </w:rPr>
        <w:t xml:space="preserve"> </w:t>
      </w:r>
      <w:r w:rsidRPr="004906CB">
        <w:rPr>
          <w:spacing w:val="-3"/>
          <w:w w:val="103"/>
        </w:rPr>
        <w:t>h</w:t>
      </w:r>
      <w:r w:rsidRPr="004906CB">
        <w:rPr>
          <w:w w:val="103"/>
        </w:rPr>
        <w:t>alus,</w:t>
      </w:r>
      <w:r w:rsidRPr="004906CB">
        <w:rPr>
          <w:spacing w:val="1"/>
          <w:w w:val="103"/>
        </w:rPr>
        <w:t xml:space="preserve"> </w:t>
      </w:r>
      <w:r>
        <w:rPr>
          <w:w w:val="103"/>
        </w:rPr>
        <w:t xml:space="preserve">antara 0,002 – 0,05 </w:t>
      </w:r>
      <w:r w:rsidRPr="004906CB">
        <w:rPr>
          <w:w w:val="103"/>
        </w:rPr>
        <w:t>m</w:t>
      </w:r>
      <w:r w:rsidRPr="004906CB">
        <w:rPr>
          <w:spacing w:val="-4"/>
          <w:w w:val="103"/>
        </w:rPr>
        <w:t>m</w:t>
      </w:r>
      <w:r>
        <w:rPr>
          <w:spacing w:val="-4"/>
          <w:w w:val="103"/>
        </w:rPr>
        <w:t>.</w:t>
      </w:r>
      <w:r w:rsidRPr="00E51940">
        <w:rPr>
          <w:lang w:val="sv-SE"/>
        </w:rPr>
        <w:t xml:space="preserve"> </w:t>
      </w:r>
    </w:p>
    <w:p w:rsidR="00636E94" w:rsidRPr="004906CB" w:rsidRDefault="00636E94" w:rsidP="00636E94">
      <w:pPr>
        <w:tabs>
          <w:tab w:val="left" w:pos="1080"/>
        </w:tabs>
        <w:spacing w:line="480" w:lineRule="auto"/>
        <w:ind w:left="709"/>
        <w:jc w:val="both"/>
        <w:rPr>
          <w:lang w:val="sv-SE"/>
        </w:rPr>
      </w:pPr>
      <w:r>
        <w:rPr>
          <w:w w:val="103"/>
        </w:rPr>
        <w:t xml:space="preserve"> b. Bersifat kohesif</w:t>
      </w:r>
      <w:r>
        <w:rPr>
          <w:spacing w:val="-3"/>
          <w:w w:val="103"/>
        </w:rPr>
        <w:t>.</w:t>
      </w:r>
      <w:r w:rsidRPr="004906CB">
        <w:rPr>
          <w:lang w:val="sv-SE"/>
        </w:rPr>
        <w:t xml:space="preserve"> </w:t>
      </w:r>
    </w:p>
    <w:p w:rsidR="00636E94" w:rsidRPr="005B1ED6" w:rsidRDefault="00636E94" w:rsidP="00636E94">
      <w:pPr>
        <w:tabs>
          <w:tab w:val="left" w:pos="1080"/>
        </w:tabs>
        <w:spacing w:line="480" w:lineRule="auto"/>
        <w:ind w:left="709"/>
        <w:jc w:val="both"/>
        <w:rPr>
          <w:sz w:val="23"/>
          <w:szCs w:val="23"/>
          <w:lang w:val="sv-SE"/>
        </w:rPr>
      </w:pPr>
      <w:r w:rsidRPr="005B1ED6">
        <w:rPr>
          <w:w w:val="103"/>
          <w:sz w:val="23"/>
          <w:szCs w:val="23"/>
        </w:rPr>
        <w:lastRenderedPageBreak/>
        <w:t xml:space="preserve"> c. Ke</w:t>
      </w:r>
      <w:r w:rsidRPr="005B1ED6">
        <w:rPr>
          <w:spacing w:val="-3"/>
          <w:w w:val="103"/>
          <w:sz w:val="23"/>
          <w:szCs w:val="23"/>
        </w:rPr>
        <w:t>n</w:t>
      </w:r>
      <w:r w:rsidRPr="005B1ED6">
        <w:rPr>
          <w:w w:val="103"/>
          <w:sz w:val="23"/>
          <w:szCs w:val="23"/>
        </w:rPr>
        <w:t>aikan</w:t>
      </w:r>
      <w:r w:rsidRPr="005B1ED6">
        <w:rPr>
          <w:spacing w:val="3"/>
          <w:sz w:val="23"/>
          <w:szCs w:val="23"/>
        </w:rPr>
        <w:t xml:space="preserve"> </w:t>
      </w:r>
      <w:r w:rsidRPr="005B1ED6">
        <w:rPr>
          <w:w w:val="103"/>
          <w:sz w:val="23"/>
          <w:szCs w:val="23"/>
        </w:rPr>
        <w:t>air</w:t>
      </w:r>
      <w:r w:rsidRPr="005B1ED6">
        <w:rPr>
          <w:spacing w:val="-2"/>
          <w:w w:val="103"/>
          <w:sz w:val="23"/>
          <w:szCs w:val="23"/>
        </w:rPr>
        <w:t xml:space="preserve"> </w:t>
      </w:r>
      <w:r w:rsidRPr="005B1ED6">
        <w:rPr>
          <w:w w:val="103"/>
          <w:sz w:val="23"/>
          <w:szCs w:val="23"/>
        </w:rPr>
        <w:t>ka</w:t>
      </w:r>
      <w:r w:rsidRPr="005B1ED6">
        <w:rPr>
          <w:spacing w:val="-3"/>
          <w:w w:val="103"/>
          <w:sz w:val="23"/>
          <w:szCs w:val="23"/>
        </w:rPr>
        <w:t>p</w:t>
      </w:r>
      <w:r w:rsidRPr="005B1ED6">
        <w:rPr>
          <w:w w:val="103"/>
          <w:sz w:val="23"/>
          <w:szCs w:val="23"/>
        </w:rPr>
        <w:t>iler yang cukup</w:t>
      </w:r>
      <w:r w:rsidRPr="005B1ED6">
        <w:rPr>
          <w:spacing w:val="-2"/>
          <w:w w:val="103"/>
          <w:sz w:val="23"/>
          <w:szCs w:val="23"/>
        </w:rPr>
        <w:t xml:space="preserve"> </w:t>
      </w:r>
      <w:r w:rsidRPr="005B1ED6">
        <w:rPr>
          <w:w w:val="103"/>
          <w:sz w:val="23"/>
          <w:szCs w:val="23"/>
        </w:rPr>
        <w:t>tin</w:t>
      </w:r>
      <w:r w:rsidRPr="005B1ED6">
        <w:rPr>
          <w:spacing w:val="-3"/>
          <w:w w:val="103"/>
          <w:sz w:val="23"/>
          <w:szCs w:val="23"/>
        </w:rPr>
        <w:t>g</w:t>
      </w:r>
      <w:r w:rsidRPr="005B1ED6">
        <w:rPr>
          <w:w w:val="103"/>
          <w:sz w:val="23"/>
          <w:szCs w:val="23"/>
        </w:rPr>
        <w:t>gi</w:t>
      </w:r>
      <w:r w:rsidR="003F70E7">
        <w:rPr>
          <w:w w:val="103"/>
          <w:sz w:val="23"/>
          <w:szCs w:val="23"/>
          <w:lang w:val="id-ID"/>
        </w:rPr>
        <w:t>, antara 0,76 – 7,6 m</w:t>
      </w:r>
      <w:r w:rsidRPr="005B1ED6">
        <w:rPr>
          <w:w w:val="103"/>
          <w:sz w:val="23"/>
          <w:szCs w:val="23"/>
        </w:rPr>
        <w:t>.</w:t>
      </w:r>
    </w:p>
    <w:p w:rsidR="00636E94" w:rsidRPr="005B1ED6" w:rsidRDefault="00636E94" w:rsidP="00636E94">
      <w:pPr>
        <w:spacing w:line="480" w:lineRule="auto"/>
        <w:ind w:left="709"/>
        <w:jc w:val="both"/>
        <w:rPr>
          <w:sz w:val="23"/>
          <w:szCs w:val="23"/>
          <w:lang w:val="sv-SE"/>
        </w:rPr>
      </w:pPr>
      <w:r w:rsidRPr="005B1ED6">
        <w:rPr>
          <w:w w:val="103"/>
          <w:sz w:val="23"/>
          <w:szCs w:val="23"/>
        </w:rPr>
        <w:t xml:space="preserve"> d. Permeabilitas rendah.</w:t>
      </w:r>
      <w:r w:rsidRPr="005B1ED6">
        <w:rPr>
          <w:sz w:val="23"/>
          <w:szCs w:val="23"/>
          <w:lang w:val="sv-SE"/>
        </w:rPr>
        <w:t xml:space="preserve"> </w:t>
      </w:r>
    </w:p>
    <w:p w:rsidR="00636E94" w:rsidRPr="005B1ED6" w:rsidRDefault="00636E94" w:rsidP="00636E94">
      <w:pPr>
        <w:spacing w:line="480" w:lineRule="auto"/>
        <w:ind w:left="709"/>
        <w:jc w:val="both"/>
        <w:rPr>
          <w:sz w:val="23"/>
          <w:szCs w:val="23"/>
        </w:rPr>
      </w:pPr>
      <w:r w:rsidRPr="005B1ED6">
        <w:rPr>
          <w:w w:val="103"/>
          <w:sz w:val="23"/>
          <w:szCs w:val="23"/>
        </w:rPr>
        <w:t xml:space="preserve"> e. </w:t>
      </w:r>
      <w:r w:rsidR="003F70E7">
        <w:rPr>
          <w:w w:val="103"/>
          <w:sz w:val="23"/>
          <w:szCs w:val="23"/>
          <w:lang w:val="id-ID"/>
        </w:rPr>
        <w:t>Potensi</w:t>
      </w:r>
      <w:r w:rsidRPr="005B1ED6">
        <w:rPr>
          <w:spacing w:val="1"/>
          <w:w w:val="103"/>
          <w:sz w:val="23"/>
          <w:szCs w:val="23"/>
        </w:rPr>
        <w:t xml:space="preserve"> </w:t>
      </w:r>
      <w:r w:rsidRPr="005B1ED6">
        <w:rPr>
          <w:w w:val="103"/>
          <w:sz w:val="23"/>
          <w:szCs w:val="23"/>
        </w:rPr>
        <w:t>kembang</w:t>
      </w:r>
      <w:r w:rsidRPr="005B1ED6">
        <w:rPr>
          <w:spacing w:val="2"/>
          <w:sz w:val="23"/>
          <w:szCs w:val="23"/>
        </w:rPr>
        <w:t xml:space="preserve"> </w:t>
      </w:r>
      <w:r w:rsidRPr="005B1ED6">
        <w:rPr>
          <w:spacing w:val="-3"/>
          <w:w w:val="103"/>
          <w:sz w:val="23"/>
          <w:szCs w:val="23"/>
        </w:rPr>
        <w:t>s</w:t>
      </w:r>
      <w:r w:rsidRPr="005B1ED6">
        <w:rPr>
          <w:w w:val="103"/>
          <w:sz w:val="23"/>
          <w:szCs w:val="23"/>
        </w:rPr>
        <w:t>us</w:t>
      </w:r>
      <w:r w:rsidRPr="005B1ED6">
        <w:rPr>
          <w:spacing w:val="-3"/>
          <w:w w:val="103"/>
          <w:sz w:val="23"/>
          <w:szCs w:val="23"/>
        </w:rPr>
        <w:t>u</w:t>
      </w:r>
      <w:r w:rsidRPr="005B1ED6">
        <w:rPr>
          <w:w w:val="103"/>
          <w:sz w:val="23"/>
          <w:szCs w:val="23"/>
        </w:rPr>
        <w:t>t</w:t>
      </w:r>
      <w:r w:rsidRPr="005B1ED6">
        <w:rPr>
          <w:spacing w:val="1"/>
          <w:w w:val="103"/>
          <w:sz w:val="23"/>
          <w:szCs w:val="23"/>
        </w:rPr>
        <w:t xml:space="preserve"> </w:t>
      </w:r>
      <w:r w:rsidR="003F70E7">
        <w:rPr>
          <w:w w:val="103"/>
          <w:sz w:val="23"/>
          <w:szCs w:val="23"/>
          <w:lang w:val="id-ID"/>
        </w:rPr>
        <w:t>rendah sampai sedang</w:t>
      </w:r>
      <w:r w:rsidRPr="005B1ED6">
        <w:rPr>
          <w:w w:val="103"/>
          <w:sz w:val="23"/>
          <w:szCs w:val="23"/>
        </w:rPr>
        <w:t>.</w:t>
      </w:r>
    </w:p>
    <w:p w:rsidR="00636E94" w:rsidRPr="005B1ED6" w:rsidRDefault="00636E94" w:rsidP="00636E94">
      <w:pPr>
        <w:spacing w:line="480" w:lineRule="auto"/>
        <w:ind w:left="709"/>
        <w:jc w:val="both"/>
        <w:rPr>
          <w:spacing w:val="-2"/>
          <w:w w:val="103"/>
          <w:sz w:val="23"/>
          <w:szCs w:val="23"/>
          <w:lang w:val="id-ID"/>
        </w:rPr>
      </w:pPr>
      <w:r w:rsidRPr="005B1ED6">
        <w:rPr>
          <w:spacing w:val="-2"/>
          <w:w w:val="103"/>
          <w:sz w:val="23"/>
          <w:szCs w:val="23"/>
          <w:lang w:val="id-ID"/>
        </w:rPr>
        <w:t xml:space="preserve"> </w:t>
      </w:r>
      <w:r w:rsidRPr="005B1ED6">
        <w:rPr>
          <w:spacing w:val="-2"/>
          <w:w w:val="103"/>
          <w:sz w:val="23"/>
          <w:szCs w:val="23"/>
        </w:rPr>
        <w:t>f. Prose</w:t>
      </w:r>
      <w:r w:rsidRPr="005B1ED6">
        <w:rPr>
          <w:w w:val="103"/>
          <w:sz w:val="23"/>
          <w:szCs w:val="23"/>
        </w:rPr>
        <w:t>s</w:t>
      </w:r>
      <w:r w:rsidRPr="005B1ED6">
        <w:rPr>
          <w:spacing w:val="2"/>
          <w:sz w:val="23"/>
          <w:szCs w:val="23"/>
        </w:rPr>
        <w:t xml:space="preserve"> penurunan</w:t>
      </w:r>
      <w:r w:rsidRPr="005B1ED6">
        <w:rPr>
          <w:spacing w:val="-2"/>
          <w:w w:val="103"/>
          <w:sz w:val="23"/>
          <w:szCs w:val="23"/>
        </w:rPr>
        <w:t xml:space="preserve"> l</w:t>
      </w:r>
      <w:r w:rsidRPr="005B1ED6">
        <w:rPr>
          <w:w w:val="103"/>
          <w:sz w:val="23"/>
          <w:szCs w:val="23"/>
        </w:rPr>
        <w:t>a</w:t>
      </w:r>
      <w:r w:rsidRPr="005B1ED6">
        <w:rPr>
          <w:spacing w:val="-2"/>
          <w:w w:val="103"/>
          <w:sz w:val="23"/>
          <w:szCs w:val="23"/>
        </w:rPr>
        <w:t>m</w:t>
      </w:r>
      <w:r w:rsidRPr="005B1ED6">
        <w:rPr>
          <w:w w:val="103"/>
          <w:sz w:val="23"/>
          <w:szCs w:val="23"/>
        </w:rPr>
        <w:t>b</w:t>
      </w:r>
      <w:r w:rsidRPr="005B1ED6">
        <w:rPr>
          <w:spacing w:val="-2"/>
          <w:w w:val="103"/>
          <w:sz w:val="23"/>
          <w:szCs w:val="23"/>
        </w:rPr>
        <w:t>at.</w:t>
      </w:r>
    </w:p>
    <w:p w:rsidR="00636E94" w:rsidRPr="005B1ED6" w:rsidRDefault="00636E94" w:rsidP="00697A04">
      <w:pPr>
        <w:spacing w:line="480" w:lineRule="auto"/>
        <w:ind w:left="709"/>
        <w:jc w:val="both"/>
        <w:rPr>
          <w:sz w:val="23"/>
          <w:szCs w:val="23"/>
          <w:lang w:val="id-ID"/>
        </w:rPr>
      </w:pPr>
      <w:r w:rsidRPr="005B1ED6">
        <w:rPr>
          <w:sz w:val="23"/>
          <w:szCs w:val="23"/>
        </w:rPr>
        <w:t>Lempung</w:t>
      </w:r>
      <w:r w:rsidRPr="005B1ED6">
        <w:rPr>
          <w:rStyle w:val="a"/>
          <w:color w:val="000000"/>
          <w:spacing w:val="-15"/>
          <w:sz w:val="23"/>
          <w:szCs w:val="23"/>
          <w:bdr w:val="none" w:sz="0" w:space="0" w:color="auto" w:frame="1"/>
          <w:shd w:val="clear" w:color="auto" w:fill="FFFFFF"/>
        </w:rPr>
        <w:t xml:space="preserve"> </w:t>
      </w:r>
      <w:r w:rsidRPr="005B1ED6">
        <w:rPr>
          <w:sz w:val="23"/>
          <w:szCs w:val="23"/>
        </w:rPr>
        <w:t>berlanau adalah tanah lempung yang mengandung lanau dengan material utamanya adalah lempung. Tanah lempung berlanau merupakan tanah yang memiliki sifat plastisitas sedang dengan Indeks Plastisitas 7-17 dan kohesif.</w:t>
      </w:r>
      <w:r w:rsidRPr="005B1ED6">
        <w:rPr>
          <w:sz w:val="23"/>
          <w:szCs w:val="23"/>
          <w:lang w:val="id-ID"/>
        </w:rPr>
        <w:t xml:space="preserve"> </w:t>
      </w:r>
    </w:p>
    <w:p w:rsidR="00636E94" w:rsidRPr="005B1ED6" w:rsidRDefault="00636E94" w:rsidP="00636E94">
      <w:pPr>
        <w:spacing w:before="240" w:line="480" w:lineRule="auto"/>
        <w:ind w:left="426"/>
        <w:jc w:val="both"/>
        <w:rPr>
          <w:b/>
          <w:bCs/>
          <w:sz w:val="23"/>
          <w:szCs w:val="23"/>
          <w:lang w:val="id-ID"/>
        </w:rPr>
      </w:pPr>
      <w:r w:rsidRPr="005B1ED6">
        <w:rPr>
          <w:b/>
          <w:bCs/>
          <w:sz w:val="23"/>
          <w:szCs w:val="23"/>
          <w:lang w:val="id-ID"/>
        </w:rPr>
        <w:t>2. Tanah Lempung Plastisitas Rendah</w:t>
      </w:r>
    </w:p>
    <w:p w:rsidR="00636E94" w:rsidRPr="005B1ED6" w:rsidRDefault="00636E94" w:rsidP="00697A04">
      <w:pPr>
        <w:spacing w:line="480" w:lineRule="auto"/>
        <w:ind w:left="709" w:firstLine="11"/>
        <w:jc w:val="both"/>
        <w:rPr>
          <w:sz w:val="23"/>
          <w:szCs w:val="23"/>
          <w:lang w:val="id-ID"/>
        </w:rPr>
      </w:pPr>
      <w:r w:rsidRPr="005B1ED6">
        <w:rPr>
          <w:sz w:val="23"/>
          <w:szCs w:val="23"/>
        </w:rPr>
        <w:t xml:space="preserve">Plastisitas </w:t>
      </w:r>
      <w:r w:rsidRPr="005B1ED6">
        <w:rPr>
          <w:sz w:val="23"/>
          <w:szCs w:val="23"/>
          <w:lang w:val="id-ID"/>
        </w:rPr>
        <w:t xml:space="preserve">merupakan </w:t>
      </w:r>
      <w:r w:rsidRPr="005B1ED6">
        <w:rPr>
          <w:sz w:val="23"/>
          <w:szCs w:val="23"/>
        </w:rPr>
        <w:t>kemampuan tanah d</w:t>
      </w:r>
      <w:r w:rsidRPr="005B1ED6">
        <w:rPr>
          <w:sz w:val="23"/>
          <w:szCs w:val="23"/>
          <w:lang w:val="id-ID"/>
        </w:rPr>
        <w:t>a</w:t>
      </w:r>
      <w:r w:rsidRPr="005B1ED6">
        <w:rPr>
          <w:sz w:val="23"/>
          <w:szCs w:val="23"/>
        </w:rPr>
        <w:t>l</w:t>
      </w:r>
      <w:r w:rsidRPr="005B1ED6">
        <w:rPr>
          <w:sz w:val="23"/>
          <w:szCs w:val="23"/>
          <w:lang w:val="id-ID"/>
        </w:rPr>
        <w:t>a</w:t>
      </w:r>
      <w:r w:rsidRPr="005B1ED6">
        <w:rPr>
          <w:sz w:val="23"/>
          <w:szCs w:val="23"/>
        </w:rPr>
        <w:t>m menyesuaikan perub</w:t>
      </w:r>
      <w:r w:rsidRPr="005B1ED6">
        <w:rPr>
          <w:sz w:val="23"/>
          <w:szCs w:val="23"/>
          <w:lang w:val="id-ID"/>
        </w:rPr>
        <w:t>ahan</w:t>
      </w:r>
      <w:r w:rsidRPr="005B1ED6">
        <w:rPr>
          <w:sz w:val="23"/>
          <w:szCs w:val="23"/>
        </w:rPr>
        <w:t xml:space="preserve"> bentuk p</w:t>
      </w:r>
      <w:r w:rsidRPr="005B1ED6">
        <w:rPr>
          <w:sz w:val="23"/>
          <w:szCs w:val="23"/>
          <w:lang w:val="id-ID"/>
        </w:rPr>
        <w:t>a</w:t>
      </w:r>
      <w:r w:rsidRPr="005B1ED6">
        <w:rPr>
          <w:sz w:val="23"/>
          <w:szCs w:val="23"/>
        </w:rPr>
        <w:t>d</w:t>
      </w:r>
      <w:r w:rsidRPr="005B1ED6">
        <w:rPr>
          <w:sz w:val="23"/>
          <w:szCs w:val="23"/>
          <w:lang w:val="id-ID"/>
        </w:rPr>
        <w:t>a</w:t>
      </w:r>
      <w:r w:rsidRPr="005B1ED6">
        <w:rPr>
          <w:sz w:val="23"/>
          <w:szCs w:val="23"/>
        </w:rPr>
        <w:t xml:space="preserve"> vol</w:t>
      </w:r>
      <w:r w:rsidRPr="005B1ED6">
        <w:rPr>
          <w:sz w:val="23"/>
          <w:szCs w:val="23"/>
          <w:lang w:val="id-ID"/>
        </w:rPr>
        <w:t>ume</w:t>
      </w:r>
      <w:r w:rsidRPr="005B1ED6">
        <w:rPr>
          <w:sz w:val="23"/>
          <w:szCs w:val="23"/>
        </w:rPr>
        <w:t xml:space="preserve"> y</w:t>
      </w:r>
      <w:r w:rsidRPr="005B1ED6">
        <w:rPr>
          <w:sz w:val="23"/>
          <w:szCs w:val="23"/>
          <w:lang w:val="id-ID"/>
        </w:rPr>
        <w:t>an</w:t>
      </w:r>
      <w:r w:rsidRPr="005B1ED6">
        <w:rPr>
          <w:sz w:val="23"/>
          <w:szCs w:val="23"/>
        </w:rPr>
        <w:t>g konstan tanpa retak</w:t>
      </w:r>
      <w:r w:rsidRPr="005B1ED6">
        <w:rPr>
          <w:sz w:val="23"/>
          <w:szCs w:val="23"/>
          <w:lang w:val="id-ID"/>
        </w:rPr>
        <w:t>-retak</w:t>
      </w:r>
      <w:r w:rsidRPr="005B1ED6">
        <w:rPr>
          <w:sz w:val="23"/>
          <w:szCs w:val="23"/>
        </w:rPr>
        <w:t>/remuk</w:t>
      </w:r>
      <w:r w:rsidRPr="005B1ED6">
        <w:rPr>
          <w:sz w:val="23"/>
          <w:szCs w:val="23"/>
          <w:lang w:val="id-ID"/>
        </w:rPr>
        <w:t>. Sifat dari plastisitas tanah lempung sangat di pengaruhi oleh besarnya kandungan air yang berada di dalamnya</w:t>
      </w:r>
      <w:r w:rsidRPr="005B1ED6">
        <w:rPr>
          <w:rFonts w:ascii="Calibri" w:eastAsia="+mn-ea" w:hAnsi="Calibri" w:cs="+mn-cs"/>
          <w:color w:val="FFFFFF"/>
          <w:kern w:val="24"/>
          <w:sz w:val="23"/>
          <w:szCs w:val="23"/>
          <w:lang w:eastAsia="id-ID"/>
        </w:rPr>
        <w:t xml:space="preserve"> </w:t>
      </w:r>
      <w:r w:rsidRPr="005B1ED6">
        <w:rPr>
          <w:sz w:val="23"/>
          <w:szCs w:val="23"/>
          <w:lang w:val="id-ID"/>
        </w:rPr>
        <w:t>dan juga</w:t>
      </w:r>
      <w:r w:rsidRPr="005B1ED6">
        <w:rPr>
          <w:sz w:val="23"/>
          <w:szCs w:val="23"/>
        </w:rPr>
        <w:t xml:space="preserve"> disebabkan adanya partikel mineral lempung d</w:t>
      </w:r>
      <w:r w:rsidRPr="005B1ED6">
        <w:rPr>
          <w:sz w:val="23"/>
          <w:szCs w:val="23"/>
          <w:lang w:val="id-ID"/>
        </w:rPr>
        <w:t>a</w:t>
      </w:r>
      <w:r w:rsidRPr="005B1ED6">
        <w:rPr>
          <w:sz w:val="23"/>
          <w:szCs w:val="23"/>
        </w:rPr>
        <w:t>l</w:t>
      </w:r>
      <w:r w:rsidRPr="005B1ED6">
        <w:rPr>
          <w:sz w:val="23"/>
          <w:szCs w:val="23"/>
          <w:lang w:val="id-ID"/>
        </w:rPr>
        <w:t>a</w:t>
      </w:r>
      <w:r w:rsidRPr="005B1ED6">
        <w:rPr>
          <w:sz w:val="23"/>
          <w:szCs w:val="23"/>
        </w:rPr>
        <w:t>m tanah</w:t>
      </w:r>
      <w:r w:rsidRPr="005B1ED6">
        <w:rPr>
          <w:sz w:val="23"/>
          <w:szCs w:val="23"/>
          <w:lang w:val="id-ID"/>
        </w:rPr>
        <w:t xml:space="preserve">. </w:t>
      </w:r>
    </w:p>
    <w:p w:rsidR="00636E94" w:rsidRDefault="005B1ED6" w:rsidP="00697A04">
      <w:pPr>
        <w:pStyle w:val="ListParagraph"/>
        <w:spacing w:line="480" w:lineRule="auto"/>
        <w:ind w:left="709"/>
        <w:jc w:val="both"/>
        <w:rPr>
          <w:lang w:val="id-ID"/>
        </w:rPr>
      </w:pPr>
      <w:r w:rsidRPr="005B1ED6">
        <w:rPr>
          <w:sz w:val="23"/>
          <w:szCs w:val="23"/>
          <w:lang w:val="id-ID" w:eastAsia="id-ID"/>
        </w:rPr>
        <w:drawing>
          <wp:anchor distT="0" distB="0" distL="114300" distR="114300" simplePos="0" relativeHeight="251666432" behindDoc="1" locked="0" layoutInCell="1" allowOverlap="1" wp14:anchorId="770A02B8" wp14:editId="56174EEB">
            <wp:simplePos x="0" y="0"/>
            <wp:positionH relativeFrom="column">
              <wp:posOffset>1163035</wp:posOffset>
            </wp:positionH>
            <wp:positionV relativeFrom="paragraph">
              <wp:posOffset>1271905</wp:posOffset>
            </wp:positionV>
            <wp:extent cx="3203575" cy="21863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03575" cy="2186305"/>
                    </a:xfrm>
                    <a:prstGeom prst="rect">
                      <a:avLst/>
                    </a:prstGeom>
                    <a:noFill/>
                  </pic:spPr>
                </pic:pic>
              </a:graphicData>
            </a:graphic>
            <wp14:sizeRelH relativeFrom="page">
              <wp14:pctWidth>0</wp14:pctWidth>
            </wp14:sizeRelH>
            <wp14:sizeRelV relativeFrom="page">
              <wp14:pctHeight>0</wp14:pctHeight>
            </wp14:sizeRelV>
          </wp:anchor>
        </w:drawing>
      </w:r>
      <w:r w:rsidR="00636E94" w:rsidRPr="005B1ED6">
        <w:rPr>
          <w:sz w:val="23"/>
          <w:szCs w:val="23"/>
          <w:lang w:val="id-ID"/>
        </w:rPr>
        <w:t xml:space="preserve">Sifat dari plastisitas tanah lempung sangat di pengaruhi oleh besarnya kandungan air yang berada di dalamnya. </w:t>
      </w:r>
      <w:r w:rsidR="00636E94" w:rsidRPr="005B1ED6">
        <w:rPr>
          <w:sz w:val="23"/>
          <w:szCs w:val="23"/>
        </w:rPr>
        <w:t>Atas dasar air yang terkandung didalamnya (konsistensinya) tanah dibedakan atau dipisahkan menjadi 4 keadaan dasar</w:t>
      </w:r>
      <w:r w:rsidR="00636E94" w:rsidRPr="005B1ED6">
        <w:rPr>
          <w:sz w:val="23"/>
          <w:szCs w:val="23"/>
          <w:lang w:val="id-ID"/>
        </w:rPr>
        <w:t xml:space="preserve"> yaitu padat, semi padat, plastis, cair.</w:t>
      </w:r>
      <w:r w:rsidR="00636E94" w:rsidRPr="00241A3F">
        <w:rPr>
          <w:lang w:val="id-ID" w:eastAsia="id-ID"/>
        </w:rPr>
        <w:t xml:space="preserve"> </w:t>
      </w:r>
    </w:p>
    <w:p w:rsidR="00636E94" w:rsidRDefault="00636E94" w:rsidP="00636E94">
      <w:pPr>
        <w:spacing w:line="480" w:lineRule="auto"/>
        <w:ind w:left="426" w:firstLine="294"/>
        <w:jc w:val="both"/>
        <w:rPr>
          <w:lang w:val="id-ID" w:eastAsia="id-ID"/>
        </w:rPr>
      </w:pPr>
    </w:p>
    <w:p w:rsidR="00636E94" w:rsidRDefault="00636E94" w:rsidP="00636E94">
      <w:pPr>
        <w:spacing w:line="480" w:lineRule="auto"/>
        <w:ind w:left="426"/>
        <w:jc w:val="center"/>
        <w:rPr>
          <w:b/>
          <w:lang w:val="id-ID"/>
        </w:rPr>
      </w:pPr>
    </w:p>
    <w:p w:rsidR="00636E94" w:rsidRDefault="00636E94" w:rsidP="00636E94">
      <w:pPr>
        <w:spacing w:line="480" w:lineRule="auto"/>
        <w:ind w:left="426"/>
        <w:jc w:val="center"/>
        <w:rPr>
          <w:b/>
          <w:lang w:val="id-ID"/>
        </w:rPr>
      </w:pPr>
    </w:p>
    <w:p w:rsidR="00636E94" w:rsidRDefault="00636E94" w:rsidP="00636E94">
      <w:pPr>
        <w:spacing w:line="480" w:lineRule="auto"/>
        <w:ind w:left="426"/>
        <w:jc w:val="center"/>
        <w:rPr>
          <w:b/>
          <w:lang w:val="id-ID"/>
        </w:rPr>
      </w:pPr>
    </w:p>
    <w:p w:rsidR="00636E94" w:rsidRDefault="00636E94" w:rsidP="00636E94">
      <w:pPr>
        <w:spacing w:line="480" w:lineRule="auto"/>
        <w:ind w:left="426"/>
        <w:jc w:val="center"/>
        <w:rPr>
          <w:b/>
          <w:lang w:val="id-ID"/>
        </w:rPr>
      </w:pPr>
    </w:p>
    <w:p w:rsidR="00636E94" w:rsidRDefault="00636E94" w:rsidP="00636E94">
      <w:pPr>
        <w:spacing w:line="480" w:lineRule="auto"/>
        <w:ind w:left="426"/>
        <w:jc w:val="center"/>
        <w:rPr>
          <w:b/>
          <w:lang w:val="id-ID"/>
        </w:rPr>
      </w:pPr>
    </w:p>
    <w:p w:rsidR="00636E94" w:rsidRDefault="00636E94" w:rsidP="005B1ED6">
      <w:pPr>
        <w:spacing w:line="480" w:lineRule="auto"/>
        <w:ind w:left="2160" w:firstLine="720"/>
        <w:rPr>
          <w:lang w:val="id-ID"/>
        </w:rPr>
      </w:pPr>
      <w:r w:rsidRPr="00D40532">
        <w:rPr>
          <w:lang w:val="id-ID"/>
        </w:rPr>
        <w:t>Gambar</w:t>
      </w:r>
      <w:r w:rsidR="00D40532" w:rsidRPr="00D40532">
        <w:rPr>
          <w:lang w:val="id-ID"/>
        </w:rPr>
        <w:t xml:space="preserve"> 3</w:t>
      </w:r>
      <w:r w:rsidRPr="00D40532">
        <w:rPr>
          <w:lang w:val="id-ID"/>
        </w:rPr>
        <w:t>.</w:t>
      </w:r>
      <w:r>
        <w:rPr>
          <w:lang w:val="id-ID"/>
        </w:rPr>
        <w:t xml:space="preserve"> Batas Konsistensi</w:t>
      </w:r>
    </w:p>
    <w:p w:rsidR="00636E94" w:rsidRDefault="00636E94" w:rsidP="005B1ED6">
      <w:pPr>
        <w:spacing w:before="240" w:line="480" w:lineRule="auto"/>
        <w:ind w:left="709"/>
        <w:jc w:val="both"/>
        <w:rPr>
          <w:lang w:val="id-ID"/>
        </w:rPr>
      </w:pPr>
      <w:r w:rsidRPr="006F186A">
        <w:rPr>
          <w:lang w:val="sv-SE"/>
        </w:rPr>
        <w:lastRenderedPageBreak/>
        <w:t xml:space="preserve">Bila pada tanah yang berada pada kondisi cair (titik P) kemudian kadar </w:t>
      </w:r>
      <w:r w:rsidRPr="006F186A">
        <w:t>airnya berkurang hingga titik Q, maka tanah menjadi lebih kaku dan tidak lagi mengalir seperti cairan. Kadar air pada titik Q ini disebut dengan batas cair (</w:t>
      </w:r>
      <w:r w:rsidRPr="006F186A">
        <w:rPr>
          <w:i/>
          <w:iCs/>
        </w:rPr>
        <w:t>liquid limit</w:t>
      </w:r>
      <w:r w:rsidRPr="006F186A">
        <w:t>) yang disimbolkan dengan LL.</w:t>
      </w:r>
      <w:r>
        <w:rPr>
          <w:lang w:val="id-ID"/>
        </w:rPr>
        <w:t xml:space="preserve"> </w:t>
      </w:r>
      <w:r w:rsidRPr="006F186A">
        <w:t>Bila tanah terus menjadi kering hingga titik R, tanah yang dibentuk mulai mengalami retak-retak yang mana kadar air pada batas ini disebut dengan batas plastis (</w:t>
      </w:r>
      <w:r w:rsidRPr="006F186A">
        <w:rPr>
          <w:i/>
          <w:iCs/>
        </w:rPr>
        <w:t>plastic limit</w:t>
      </w:r>
      <w:r w:rsidRPr="006F186A">
        <w:t>), PL.</w:t>
      </w:r>
      <w:r>
        <w:t xml:space="preserve"> </w:t>
      </w:r>
      <w:r w:rsidRPr="006F186A">
        <w:t xml:space="preserve">Rentang kadar air dimana tanah berada dalam kondisi </w:t>
      </w:r>
      <w:r w:rsidRPr="006F186A">
        <w:rPr>
          <w:lang w:val="sv-SE"/>
        </w:rPr>
        <w:t xml:space="preserve">plastis, antara titik Q dan R, disebut dengan indek plastisitas (plasticity </w:t>
      </w:r>
      <w:r w:rsidRPr="006F186A">
        <w:t>index), PI, yang dirumuskan :</w:t>
      </w:r>
    </w:p>
    <w:p w:rsidR="00636E94" w:rsidRDefault="00636E94" w:rsidP="00636E94">
      <w:pPr>
        <w:spacing w:line="480" w:lineRule="auto"/>
        <w:ind w:left="426"/>
        <w:jc w:val="both"/>
        <w:rPr>
          <w:lang w:val="id-ID"/>
        </w:rPr>
      </w:pPr>
      <w:r>
        <w:rPr>
          <w:lang w:val="id-ID"/>
        </w:rPr>
        <w:tab/>
      </w:r>
      <w:r w:rsidR="005B1ED6">
        <w:rPr>
          <w:lang w:val="id-ID"/>
        </w:rPr>
        <w:tab/>
      </w:r>
      <w:r w:rsidR="005B1ED6">
        <w:rPr>
          <w:lang w:val="id-ID"/>
        </w:rPr>
        <w:tab/>
      </w:r>
      <w:r w:rsidR="005B1ED6">
        <w:rPr>
          <w:lang w:val="id-ID"/>
        </w:rPr>
        <w:tab/>
      </w:r>
      <w:r>
        <w:rPr>
          <w:lang w:val="id-ID"/>
        </w:rPr>
        <w:t>PI = LL - PL</w:t>
      </w:r>
    </w:p>
    <w:p w:rsidR="00636E94" w:rsidRDefault="00636E94" w:rsidP="005B1ED6">
      <w:pPr>
        <w:spacing w:line="480" w:lineRule="auto"/>
        <w:ind w:left="426" w:firstLine="294"/>
        <w:jc w:val="both"/>
        <w:rPr>
          <w:lang w:val="id-ID"/>
        </w:rPr>
      </w:pPr>
      <w:r>
        <w:rPr>
          <w:lang w:val="id-ID"/>
        </w:rPr>
        <w:t>dengan,</w:t>
      </w:r>
    </w:p>
    <w:p w:rsidR="00636E94" w:rsidRDefault="00636E94" w:rsidP="00636E94">
      <w:pPr>
        <w:spacing w:line="480" w:lineRule="auto"/>
        <w:ind w:left="426"/>
        <w:jc w:val="both"/>
        <w:rPr>
          <w:lang w:val="id-ID"/>
        </w:rPr>
      </w:pPr>
      <w:r>
        <w:rPr>
          <w:lang w:val="id-ID"/>
        </w:rPr>
        <w:tab/>
        <w:t>LL = Batas Cair (</w:t>
      </w:r>
      <w:r w:rsidRPr="000A3F43">
        <w:rPr>
          <w:i/>
          <w:lang w:val="id-ID"/>
        </w:rPr>
        <w:t>Liquid Limit</w:t>
      </w:r>
      <w:r>
        <w:rPr>
          <w:lang w:val="id-ID"/>
        </w:rPr>
        <w:t>)</w:t>
      </w:r>
    </w:p>
    <w:p w:rsidR="00636E94" w:rsidRPr="006F186A" w:rsidRDefault="00636E94" w:rsidP="005B1ED6">
      <w:pPr>
        <w:spacing w:after="240" w:line="480" w:lineRule="auto"/>
        <w:ind w:left="426"/>
        <w:jc w:val="both"/>
        <w:rPr>
          <w:lang w:val="id-ID"/>
        </w:rPr>
      </w:pPr>
      <w:r>
        <w:rPr>
          <w:lang w:val="id-ID"/>
        </w:rPr>
        <w:tab/>
        <w:t>PL = Batas Plastis (</w:t>
      </w:r>
      <w:r w:rsidRPr="000A3F43">
        <w:rPr>
          <w:i/>
          <w:lang w:val="id-ID"/>
        </w:rPr>
        <w:t>Liquid Plastic</w:t>
      </w:r>
      <w:r>
        <w:rPr>
          <w:lang w:val="id-ID"/>
        </w:rPr>
        <w:t>)</w:t>
      </w:r>
    </w:p>
    <w:p w:rsidR="00636E94" w:rsidRDefault="00636E94" w:rsidP="005B1ED6">
      <w:pPr>
        <w:spacing w:line="480" w:lineRule="auto"/>
        <w:ind w:left="709"/>
        <w:jc w:val="both"/>
        <w:rPr>
          <w:lang w:val="id-ID"/>
        </w:rPr>
      </w:pPr>
      <w:r w:rsidRPr="000A3F43">
        <w:rPr>
          <w:lang w:val="id-ID"/>
        </w:rPr>
        <w:t xml:space="preserve">Dari </w:t>
      </w:r>
      <w:r w:rsidRPr="000A3F43">
        <w:t xml:space="preserve">Nilai PI yang dihitung dengan persamaan </w:t>
      </w:r>
      <w:r>
        <w:rPr>
          <w:lang w:val="id-ID"/>
        </w:rPr>
        <w:t>diatas</w:t>
      </w:r>
      <w:r w:rsidRPr="000A3F43">
        <w:t xml:space="preserve"> akan ditentukan berdasarkan</w:t>
      </w:r>
      <w:r>
        <w:t xml:space="preserve"> Atterberg (1911)</w:t>
      </w:r>
      <w:r w:rsidRPr="000A3F43">
        <w:t>. Adapun batasan mengenai indeks plastisi</w:t>
      </w:r>
      <w:r>
        <w:t>tas tanah ditinjau dari; sifat</w:t>
      </w:r>
      <w:r w:rsidRPr="000A3F43">
        <w:t>, dan kohesi.</w:t>
      </w:r>
      <w:r>
        <w:rPr>
          <w:lang w:val="id-ID"/>
        </w:rPr>
        <w:t xml:space="preserve"> Seperti pada tabel dibawah ini.</w:t>
      </w:r>
    </w:p>
    <w:p w:rsidR="00636E94" w:rsidRDefault="00636E94" w:rsidP="00636E94">
      <w:pPr>
        <w:spacing w:before="240" w:line="480" w:lineRule="auto"/>
        <w:ind w:left="426"/>
        <w:jc w:val="center"/>
        <w:rPr>
          <w:lang w:val="id-ID"/>
        </w:rPr>
      </w:pPr>
      <w:r w:rsidRPr="005000B3">
        <w:rPr>
          <w:bCs/>
          <w:sz w:val="23"/>
          <w:szCs w:val="23"/>
        </w:rPr>
        <w:t xml:space="preserve">Tabel </w:t>
      </w:r>
      <w:r w:rsidR="002C1C5B">
        <w:rPr>
          <w:bCs/>
          <w:sz w:val="23"/>
          <w:szCs w:val="23"/>
          <w:lang w:val="id-ID"/>
        </w:rPr>
        <w:t>5</w:t>
      </w:r>
      <w:r w:rsidRPr="005000B3">
        <w:rPr>
          <w:bCs/>
          <w:sz w:val="23"/>
          <w:szCs w:val="23"/>
          <w:lang w:val="id-ID"/>
        </w:rPr>
        <w:t>.</w:t>
      </w:r>
      <w:r>
        <w:rPr>
          <w:b/>
          <w:bCs/>
          <w:sz w:val="23"/>
          <w:szCs w:val="23"/>
        </w:rPr>
        <w:t xml:space="preserve"> </w:t>
      </w:r>
      <w:r>
        <w:rPr>
          <w:sz w:val="23"/>
          <w:szCs w:val="23"/>
        </w:rPr>
        <w:t xml:space="preserve">Nilai indeks plastisitas dan </w:t>
      </w:r>
      <w:r>
        <w:rPr>
          <w:sz w:val="23"/>
          <w:szCs w:val="23"/>
          <w:lang w:val="id-ID"/>
        </w:rPr>
        <w:t>sifat</w:t>
      </w:r>
      <w:r>
        <w:rPr>
          <w:sz w:val="23"/>
          <w:szCs w:val="23"/>
        </w:rPr>
        <w:t xml:space="preserve"> tanah (Hardiyatmo, 2002)</w:t>
      </w:r>
    </w:p>
    <w:tbl>
      <w:tblPr>
        <w:tblW w:w="6490" w:type="dxa"/>
        <w:tblInd w:w="959" w:type="dxa"/>
        <w:tblLook w:val="0000" w:firstRow="0" w:lastRow="0" w:firstColumn="0" w:lastColumn="0" w:noHBand="0" w:noVBand="0"/>
      </w:tblPr>
      <w:tblGrid>
        <w:gridCol w:w="1729"/>
        <w:gridCol w:w="2351"/>
        <w:gridCol w:w="2410"/>
      </w:tblGrid>
      <w:tr w:rsidR="00636E94" w:rsidRPr="00FD0D0A" w:rsidTr="00340CAD">
        <w:trPr>
          <w:trHeight w:val="524"/>
        </w:trPr>
        <w:tc>
          <w:tcPr>
            <w:tcW w:w="1729" w:type="dxa"/>
            <w:tcBorders>
              <w:top w:val="double" w:sz="6" w:space="0" w:color="auto"/>
              <w:left w:val="double" w:sz="6" w:space="0" w:color="auto"/>
              <w:bottom w:val="single" w:sz="4" w:space="0" w:color="auto"/>
              <w:right w:val="single" w:sz="4" w:space="0" w:color="auto"/>
            </w:tcBorders>
            <w:shd w:val="clear" w:color="auto" w:fill="auto"/>
            <w:noWrap/>
            <w:vAlign w:val="center"/>
          </w:tcPr>
          <w:p w:rsidR="00636E94" w:rsidRPr="00FD0D0A" w:rsidRDefault="00636E94" w:rsidP="00340CAD">
            <w:pPr>
              <w:jc w:val="center"/>
              <w:rPr>
                <w:b/>
                <w:bCs/>
                <w:lang w:val="id-ID"/>
              </w:rPr>
            </w:pPr>
            <w:r>
              <w:rPr>
                <w:b/>
                <w:bCs/>
                <w:lang w:val="id-ID"/>
              </w:rPr>
              <w:t>PI %</w:t>
            </w:r>
          </w:p>
        </w:tc>
        <w:tc>
          <w:tcPr>
            <w:tcW w:w="2351" w:type="dxa"/>
            <w:tcBorders>
              <w:top w:val="double" w:sz="6" w:space="0" w:color="auto"/>
              <w:left w:val="nil"/>
              <w:bottom w:val="single" w:sz="4" w:space="0" w:color="auto"/>
              <w:right w:val="single" w:sz="4" w:space="0" w:color="auto"/>
            </w:tcBorders>
            <w:shd w:val="clear" w:color="auto" w:fill="auto"/>
            <w:noWrap/>
            <w:vAlign w:val="center"/>
          </w:tcPr>
          <w:p w:rsidR="00636E94" w:rsidRPr="00FD0D0A" w:rsidRDefault="00636E94" w:rsidP="00340CAD">
            <w:pPr>
              <w:jc w:val="center"/>
              <w:rPr>
                <w:b/>
                <w:bCs/>
                <w:lang w:val="id-ID"/>
              </w:rPr>
            </w:pPr>
            <w:r>
              <w:rPr>
                <w:b/>
                <w:bCs/>
                <w:lang w:val="id-ID"/>
              </w:rPr>
              <w:t>Sifat Tanah</w:t>
            </w:r>
          </w:p>
        </w:tc>
        <w:tc>
          <w:tcPr>
            <w:tcW w:w="2410" w:type="dxa"/>
            <w:tcBorders>
              <w:top w:val="double" w:sz="6" w:space="0" w:color="auto"/>
              <w:left w:val="nil"/>
              <w:bottom w:val="single" w:sz="4" w:space="0" w:color="auto"/>
              <w:right w:val="double" w:sz="6" w:space="0" w:color="auto"/>
            </w:tcBorders>
            <w:shd w:val="clear" w:color="auto" w:fill="auto"/>
            <w:noWrap/>
            <w:vAlign w:val="center"/>
          </w:tcPr>
          <w:p w:rsidR="00636E94" w:rsidRPr="00FD0D0A" w:rsidRDefault="00636E94" w:rsidP="00340CAD">
            <w:pPr>
              <w:jc w:val="center"/>
              <w:rPr>
                <w:b/>
                <w:bCs/>
                <w:lang w:val="id-ID"/>
              </w:rPr>
            </w:pPr>
            <w:r>
              <w:rPr>
                <w:b/>
                <w:bCs/>
                <w:lang w:val="id-ID"/>
              </w:rPr>
              <w:t>Kohesi</w:t>
            </w:r>
          </w:p>
        </w:tc>
      </w:tr>
      <w:tr w:rsidR="00636E94" w:rsidRPr="00FD0D0A" w:rsidTr="00340CAD">
        <w:trPr>
          <w:trHeight w:val="495"/>
        </w:trPr>
        <w:tc>
          <w:tcPr>
            <w:tcW w:w="1729" w:type="dxa"/>
            <w:tcBorders>
              <w:top w:val="nil"/>
              <w:left w:val="double" w:sz="6" w:space="0" w:color="auto"/>
              <w:bottom w:val="nil"/>
              <w:right w:val="single" w:sz="4" w:space="0" w:color="auto"/>
            </w:tcBorders>
            <w:shd w:val="clear" w:color="auto" w:fill="auto"/>
            <w:noWrap/>
            <w:vAlign w:val="center"/>
          </w:tcPr>
          <w:p w:rsidR="00636E94" w:rsidRPr="00FD0D0A" w:rsidRDefault="00636E94" w:rsidP="00340CAD">
            <w:pPr>
              <w:jc w:val="center"/>
              <w:rPr>
                <w:lang w:val="id-ID"/>
              </w:rPr>
            </w:pPr>
            <w:r>
              <w:rPr>
                <w:lang w:val="id-ID"/>
              </w:rPr>
              <w:t>0</w:t>
            </w:r>
          </w:p>
        </w:tc>
        <w:tc>
          <w:tcPr>
            <w:tcW w:w="2351" w:type="dxa"/>
            <w:tcBorders>
              <w:top w:val="nil"/>
              <w:left w:val="nil"/>
              <w:bottom w:val="nil"/>
              <w:right w:val="single" w:sz="4" w:space="0" w:color="auto"/>
            </w:tcBorders>
            <w:shd w:val="clear" w:color="auto" w:fill="auto"/>
            <w:noWrap/>
            <w:vAlign w:val="center"/>
          </w:tcPr>
          <w:p w:rsidR="00636E94" w:rsidRPr="00FD0D0A" w:rsidRDefault="00636E94" w:rsidP="00340CAD">
            <w:pPr>
              <w:jc w:val="center"/>
              <w:rPr>
                <w:lang w:val="id-ID"/>
              </w:rPr>
            </w:pPr>
            <w:r>
              <w:rPr>
                <w:lang w:val="id-ID"/>
              </w:rPr>
              <w:t>Non Plastis</w:t>
            </w:r>
          </w:p>
        </w:tc>
        <w:tc>
          <w:tcPr>
            <w:tcW w:w="2410" w:type="dxa"/>
            <w:tcBorders>
              <w:top w:val="nil"/>
              <w:left w:val="nil"/>
              <w:bottom w:val="nil"/>
              <w:right w:val="double" w:sz="6" w:space="0" w:color="auto"/>
            </w:tcBorders>
            <w:shd w:val="clear" w:color="auto" w:fill="auto"/>
            <w:noWrap/>
            <w:vAlign w:val="center"/>
          </w:tcPr>
          <w:p w:rsidR="00636E94" w:rsidRPr="00FD0D0A" w:rsidRDefault="00636E94" w:rsidP="00340CAD">
            <w:pPr>
              <w:jc w:val="center"/>
              <w:rPr>
                <w:lang w:val="id-ID"/>
              </w:rPr>
            </w:pPr>
            <w:r>
              <w:rPr>
                <w:lang w:val="id-ID"/>
              </w:rPr>
              <w:t>Non Kohesi</w:t>
            </w:r>
            <w:r w:rsidR="00BD0675">
              <w:rPr>
                <w:lang w:val="id-ID"/>
              </w:rPr>
              <w:t>f</w:t>
            </w:r>
          </w:p>
        </w:tc>
      </w:tr>
      <w:tr w:rsidR="00636E94" w:rsidRPr="00FD0D0A" w:rsidTr="00340CAD">
        <w:trPr>
          <w:trHeight w:val="495"/>
        </w:trPr>
        <w:tc>
          <w:tcPr>
            <w:tcW w:w="1729" w:type="dxa"/>
            <w:tcBorders>
              <w:top w:val="nil"/>
              <w:left w:val="double" w:sz="6" w:space="0" w:color="auto"/>
              <w:bottom w:val="nil"/>
              <w:right w:val="single" w:sz="4" w:space="0" w:color="auto"/>
            </w:tcBorders>
            <w:shd w:val="clear" w:color="auto" w:fill="auto"/>
            <w:noWrap/>
            <w:vAlign w:val="center"/>
          </w:tcPr>
          <w:p w:rsidR="00636E94" w:rsidRPr="00FD0D0A" w:rsidRDefault="00636E94" w:rsidP="00340CAD">
            <w:pPr>
              <w:ind w:left="-138" w:right="-50"/>
              <w:jc w:val="center"/>
              <w:rPr>
                <w:lang w:val="id-ID"/>
              </w:rPr>
            </w:pPr>
            <w:r>
              <w:rPr>
                <w:lang w:val="id-ID"/>
              </w:rPr>
              <w:t>&lt; 7</w:t>
            </w:r>
          </w:p>
        </w:tc>
        <w:tc>
          <w:tcPr>
            <w:tcW w:w="2351" w:type="dxa"/>
            <w:tcBorders>
              <w:top w:val="nil"/>
              <w:left w:val="nil"/>
              <w:bottom w:val="nil"/>
              <w:right w:val="single" w:sz="4" w:space="0" w:color="auto"/>
            </w:tcBorders>
            <w:shd w:val="clear" w:color="auto" w:fill="auto"/>
            <w:noWrap/>
            <w:vAlign w:val="center"/>
          </w:tcPr>
          <w:p w:rsidR="00636E94" w:rsidRPr="00FD0D0A" w:rsidRDefault="00636E94" w:rsidP="00340CAD">
            <w:pPr>
              <w:jc w:val="center"/>
              <w:rPr>
                <w:lang w:val="id-ID"/>
              </w:rPr>
            </w:pPr>
            <w:r>
              <w:rPr>
                <w:lang w:val="id-ID"/>
              </w:rPr>
              <w:t>Plastisitas Rendah</w:t>
            </w:r>
          </w:p>
        </w:tc>
        <w:tc>
          <w:tcPr>
            <w:tcW w:w="2410" w:type="dxa"/>
            <w:tcBorders>
              <w:top w:val="nil"/>
              <w:left w:val="nil"/>
              <w:bottom w:val="nil"/>
              <w:right w:val="double" w:sz="6" w:space="0" w:color="auto"/>
            </w:tcBorders>
            <w:shd w:val="clear" w:color="auto" w:fill="auto"/>
            <w:noWrap/>
            <w:vAlign w:val="center"/>
          </w:tcPr>
          <w:p w:rsidR="00636E94" w:rsidRPr="00FD0D0A" w:rsidRDefault="00636E94" w:rsidP="00340CAD">
            <w:pPr>
              <w:jc w:val="center"/>
              <w:rPr>
                <w:lang w:val="id-ID"/>
              </w:rPr>
            </w:pPr>
            <w:r>
              <w:rPr>
                <w:lang w:val="id-ID"/>
              </w:rPr>
              <w:t>Kohesi Sebagian</w:t>
            </w:r>
          </w:p>
        </w:tc>
      </w:tr>
      <w:tr w:rsidR="00636E94" w:rsidRPr="00FD0D0A" w:rsidTr="00340CAD">
        <w:trPr>
          <w:trHeight w:val="495"/>
        </w:trPr>
        <w:tc>
          <w:tcPr>
            <w:tcW w:w="1729" w:type="dxa"/>
            <w:tcBorders>
              <w:top w:val="nil"/>
              <w:left w:val="double" w:sz="6" w:space="0" w:color="auto"/>
              <w:bottom w:val="nil"/>
              <w:right w:val="single" w:sz="4" w:space="0" w:color="auto"/>
            </w:tcBorders>
            <w:shd w:val="clear" w:color="auto" w:fill="auto"/>
            <w:noWrap/>
            <w:vAlign w:val="center"/>
          </w:tcPr>
          <w:p w:rsidR="00636E94" w:rsidRPr="00FD0D0A" w:rsidRDefault="00636E94" w:rsidP="00340CAD">
            <w:pPr>
              <w:ind w:left="-138"/>
              <w:jc w:val="center"/>
              <w:rPr>
                <w:lang w:val="id-ID"/>
              </w:rPr>
            </w:pPr>
            <w:r>
              <w:rPr>
                <w:lang w:val="id-ID"/>
              </w:rPr>
              <w:t>7 - 17</w:t>
            </w:r>
          </w:p>
        </w:tc>
        <w:tc>
          <w:tcPr>
            <w:tcW w:w="2351" w:type="dxa"/>
            <w:tcBorders>
              <w:top w:val="nil"/>
              <w:left w:val="nil"/>
              <w:bottom w:val="nil"/>
              <w:right w:val="single" w:sz="4" w:space="0" w:color="auto"/>
            </w:tcBorders>
            <w:shd w:val="clear" w:color="auto" w:fill="auto"/>
            <w:noWrap/>
            <w:vAlign w:val="center"/>
          </w:tcPr>
          <w:p w:rsidR="00636E94" w:rsidRPr="00FD0D0A" w:rsidRDefault="00636E94" w:rsidP="00340CAD">
            <w:pPr>
              <w:jc w:val="center"/>
              <w:rPr>
                <w:lang w:val="id-ID"/>
              </w:rPr>
            </w:pPr>
            <w:r>
              <w:rPr>
                <w:lang w:val="id-ID"/>
              </w:rPr>
              <w:t>Plastisitas Sedang</w:t>
            </w:r>
          </w:p>
        </w:tc>
        <w:tc>
          <w:tcPr>
            <w:tcW w:w="2410" w:type="dxa"/>
            <w:tcBorders>
              <w:top w:val="nil"/>
              <w:left w:val="nil"/>
              <w:bottom w:val="nil"/>
              <w:right w:val="double" w:sz="6" w:space="0" w:color="auto"/>
            </w:tcBorders>
            <w:shd w:val="clear" w:color="auto" w:fill="auto"/>
            <w:noWrap/>
            <w:vAlign w:val="center"/>
          </w:tcPr>
          <w:p w:rsidR="00636E94" w:rsidRPr="00FD0D0A" w:rsidRDefault="00636E94" w:rsidP="00340CAD">
            <w:pPr>
              <w:jc w:val="center"/>
              <w:rPr>
                <w:lang w:val="id-ID"/>
              </w:rPr>
            </w:pPr>
            <w:r>
              <w:rPr>
                <w:lang w:val="id-ID"/>
              </w:rPr>
              <w:t>Kohesif</w:t>
            </w:r>
          </w:p>
        </w:tc>
      </w:tr>
      <w:tr w:rsidR="00636E94" w:rsidRPr="00FD0D0A" w:rsidTr="00340CAD">
        <w:trPr>
          <w:trHeight w:val="495"/>
        </w:trPr>
        <w:tc>
          <w:tcPr>
            <w:tcW w:w="1729" w:type="dxa"/>
            <w:tcBorders>
              <w:top w:val="nil"/>
              <w:left w:val="double" w:sz="6" w:space="0" w:color="auto"/>
              <w:bottom w:val="nil"/>
              <w:right w:val="single" w:sz="4" w:space="0" w:color="auto"/>
            </w:tcBorders>
            <w:shd w:val="clear" w:color="auto" w:fill="auto"/>
            <w:noWrap/>
            <w:vAlign w:val="center"/>
          </w:tcPr>
          <w:p w:rsidR="00636E94" w:rsidRPr="00FD0D0A" w:rsidRDefault="00636E94" w:rsidP="00340CAD">
            <w:pPr>
              <w:ind w:left="-138"/>
              <w:jc w:val="center"/>
              <w:rPr>
                <w:lang w:val="id-ID"/>
              </w:rPr>
            </w:pPr>
            <w:r>
              <w:rPr>
                <w:lang w:val="id-ID"/>
              </w:rPr>
              <w:t>&gt; 17</w:t>
            </w:r>
          </w:p>
        </w:tc>
        <w:tc>
          <w:tcPr>
            <w:tcW w:w="2351" w:type="dxa"/>
            <w:tcBorders>
              <w:top w:val="nil"/>
              <w:left w:val="nil"/>
              <w:bottom w:val="nil"/>
              <w:right w:val="single" w:sz="4" w:space="0" w:color="auto"/>
            </w:tcBorders>
            <w:shd w:val="clear" w:color="auto" w:fill="auto"/>
            <w:noWrap/>
            <w:vAlign w:val="center"/>
          </w:tcPr>
          <w:p w:rsidR="00636E94" w:rsidRPr="00FD0D0A" w:rsidRDefault="00636E94" w:rsidP="00340CAD">
            <w:pPr>
              <w:jc w:val="center"/>
              <w:rPr>
                <w:lang w:val="id-ID"/>
              </w:rPr>
            </w:pPr>
            <w:r>
              <w:rPr>
                <w:lang w:val="id-ID"/>
              </w:rPr>
              <w:t>Plastisitas Tinggi</w:t>
            </w:r>
          </w:p>
        </w:tc>
        <w:tc>
          <w:tcPr>
            <w:tcW w:w="2410" w:type="dxa"/>
            <w:tcBorders>
              <w:top w:val="nil"/>
              <w:left w:val="nil"/>
              <w:bottom w:val="nil"/>
              <w:right w:val="double" w:sz="6" w:space="0" w:color="auto"/>
            </w:tcBorders>
            <w:shd w:val="clear" w:color="auto" w:fill="auto"/>
            <w:noWrap/>
            <w:vAlign w:val="center"/>
          </w:tcPr>
          <w:p w:rsidR="00636E94" w:rsidRPr="00FD0D0A" w:rsidRDefault="00636E94" w:rsidP="00340CAD">
            <w:pPr>
              <w:jc w:val="center"/>
              <w:rPr>
                <w:lang w:val="id-ID"/>
              </w:rPr>
            </w:pPr>
            <w:r>
              <w:rPr>
                <w:lang w:val="id-ID"/>
              </w:rPr>
              <w:t>Kohesif</w:t>
            </w:r>
          </w:p>
        </w:tc>
      </w:tr>
      <w:tr w:rsidR="00636E94" w:rsidRPr="00FD0D0A" w:rsidTr="00340CAD">
        <w:trPr>
          <w:trHeight w:val="87"/>
        </w:trPr>
        <w:tc>
          <w:tcPr>
            <w:tcW w:w="1729" w:type="dxa"/>
            <w:tcBorders>
              <w:top w:val="nil"/>
              <w:left w:val="double" w:sz="6" w:space="0" w:color="auto"/>
              <w:bottom w:val="double" w:sz="6" w:space="0" w:color="auto"/>
              <w:right w:val="single" w:sz="4" w:space="0" w:color="auto"/>
            </w:tcBorders>
            <w:shd w:val="clear" w:color="auto" w:fill="auto"/>
            <w:noWrap/>
            <w:vAlign w:val="center"/>
          </w:tcPr>
          <w:p w:rsidR="00636E94" w:rsidRPr="00FD0D0A" w:rsidRDefault="00636E94" w:rsidP="00340CAD">
            <w:pPr>
              <w:jc w:val="center"/>
              <w:rPr>
                <w:lang w:val="id-ID"/>
              </w:rPr>
            </w:pPr>
          </w:p>
        </w:tc>
        <w:tc>
          <w:tcPr>
            <w:tcW w:w="2351" w:type="dxa"/>
            <w:tcBorders>
              <w:top w:val="nil"/>
              <w:left w:val="nil"/>
              <w:bottom w:val="double" w:sz="6" w:space="0" w:color="auto"/>
              <w:right w:val="single" w:sz="4" w:space="0" w:color="auto"/>
            </w:tcBorders>
            <w:shd w:val="clear" w:color="auto" w:fill="auto"/>
            <w:noWrap/>
            <w:vAlign w:val="center"/>
          </w:tcPr>
          <w:p w:rsidR="00636E94" w:rsidRPr="00FD0D0A" w:rsidRDefault="00636E94" w:rsidP="00340CAD">
            <w:pPr>
              <w:jc w:val="center"/>
              <w:rPr>
                <w:lang w:val="id-ID"/>
              </w:rPr>
            </w:pPr>
          </w:p>
        </w:tc>
        <w:tc>
          <w:tcPr>
            <w:tcW w:w="2410" w:type="dxa"/>
            <w:tcBorders>
              <w:top w:val="nil"/>
              <w:left w:val="nil"/>
              <w:bottom w:val="double" w:sz="6" w:space="0" w:color="auto"/>
              <w:right w:val="double" w:sz="6" w:space="0" w:color="auto"/>
            </w:tcBorders>
            <w:shd w:val="clear" w:color="auto" w:fill="auto"/>
            <w:noWrap/>
            <w:vAlign w:val="center"/>
          </w:tcPr>
          <w:p w:rsidR="00636E94" w:rsidRPr="00FD0D0A" w:rsidRDefault="00636E94" w:rsidP="00340CAD">
            <w:pPr>
              <w:jc w:val="center"/>
              <w:rPr>
                <w:lang w:val="id-ID"/>
              </w:rPr>
            </w:pPr>
          </w:p>
        </w:tc>
      </w:tr>
    </w:tbl>
    <w:p w:rsidR="00636E94" w:rsidRPr="00FA43AD" w:rsidRDefault="00636E94" w:rsidP="00636E94">
      <w:pPr>
        <w:spacing w:line="480" w:lineRule="auto"/>
        <w:ind w:left="426" w:firstLine="294"/>
        <w:jc w:val="both"/>
        <w:rPr>
          <w:lang w:val="id-ID"/>
        </w:rPr>
      </w:pPr>
    </w:p>
    <w:p w:rsidR="00636E94" w:rsidRPr="00FA43AD" w:rsidRDefault="00636E94" w:rsidP="005B1ED6">
      <w:pPr>
        <w:spacing w:line="480" w:lineRule="auto"/>
        <w:ind w:left="709"/>
        <w:jc w:val="both"/>
        <w:rPr>
          <w:lang w:val="id-ID"/>
        </w:rPr>
      </w:pPr>
      <w:r w:rsidRPr="00FA43AD">
        <w:rPr>
          <w:lang w:val="id-ID"/>
        </w:rPr>
        <w:lastRenderedPageBreak/>
        <w:t>Pada tabel diatas dapat dilihat bahwa lempung plastisitas rendah memiliki nilai index plastisitas (PI) &lt; 7 % dan memiliki sifat kohesi sebagian yang disebabkan oleh mineral yang terkandung didalamnya.</w:t>
      </w:r>
    </w:p>
    <w:p w:rsidR="00636E94" w:rsidRDefault="00636E94" w:rsidP="005B1ED6">
      <w:pPr>
        <w:spacing w:before="240" w:line="480" w:lineRule="auto"/>
        <w:ind w:left="709" w:right="113"/>
        <w:jc w:val="both"/>
        <w:rPr>
          <w:lang w:val="id-ID"/>
        </w:rPr>
      </w:pPr>
      <w:r>
        <w:rPr>
          <w:color w:val="000000"/>
          <w:lang w:val="id-ID"/>
        </w:rPr>
        <w:t xml:space="preserve">Dalam sistem klasifikasi Unified </w:t>
      </w:r>
      <w:r w:rsidRPr="00B57596">
        <w:t>(</w:t>
      </w:r>
      <w:r w:rsidRPr="006A76EE">
        <w:rPr>
          <w:lang w:val="id-ID"/>
        </w:rPr>
        <w:t>Das, 1995</w:t>
      </w:r>
      <w:r w:rsidRPr="006A76EE">
        <w:t>).</w:t>
      </w:r>
      <w:r>
        <w:rPr>
          <w:color w:val="000000"/>
          <w:lang w:val="id-ID"/>
        </w:rPr>
        <w:t xml:space="preserve"> tanah lempung plastisitas rendah memiliki simbol kelompok CL yaitu  </w:t>
      </w:r>
      <w:r w:rsidRPr="009E4F8A">
        <w:rPr>
          <w:lang w:val="id-ID"/>
        </w:rPr>
        <w:t>Tanah berbutir halus</w:t>
      </w:r>
      <w:r>
        <w:rPr>
          <w:lang w:val="id-ID"/>
        </w:rPr>
        <w:t xml:space="preserve"> 50% atau lebih, </w:t>
      </w:r>
      <w:r w:rsidRPr="009E4F8A">
        <w:rPr>
          <w:lang w:val="id-ID"/>
        </w:rPr>
        <w:t>lolos ayakan No. 200</w:t>
      </w:r>
      <w:r>
        <w:rPr>
          <w:lang w:val="id-ID"/>
        </w:rPr>
        <w:t xml:space="preserve"> dan memiliki batas cair (LL) ≤ 50 %.</w:t>
      </w:r>
    </w:p>
    <w:p w:rsidR="002F4E90" w:rsidRDefault="002F4E90" w:rsidP="002F4E90">
      <w:pPr>
        <w:spacing w:before="240" w:line="480" w:lineRule="auto"/>
        <w:ind w:left="426"/>
        <w:jc w:val="both"/>
        <w:rPr>
          <w:b/>
          <w:bCs/>
          <w:lang w:val="id-ID"/>
        </w:rPr>
      </w:pPr>
      <w:r>
        <w:rPr>
          <w:b/>
          <w:bCs/>
          <w:lang w:val="id-ID"/>
        </w:rPr>
        <w:t>3. Tanah Lempung Berpasir</w:t>
      </w:r>
    </w:p>
    <w:p w:rsidR="0083088A" w:rsidRPr="009513A3" w:rsidRDefault="00340CAD" w:rsidP="005B1ED6">
      <w:pPr>
        <w:spacing w:line="480" w:lineRule="auto"/>
        <w:ind w:left="709"/>
        <w:jc w:val="both"/>
      </w:pPr>
      <w:r>
        <w:rPr>
          <w:bCs/>
          <w:lang w:val="id-ID"/>
        </w:rPr>
        <w:tab/>
        <w:t>Pasir merupakan partikel penyusun tanah yang sebagian besar terdiri dari mineral quartz dan feldspar.</w:t>
      </w:r>
      <w:r w:rsidR="00C916FD">
        <w:rPr>
          <w:bCs/>
          <w:lang w:val="id-ID"/>
        </w:rPr>
        <w:t xml:space="preserve"> </w:t>
      </w:r>
      <w:r w:rsidR="0083088A">
        <w:rPr>
          <w:bCs/>
          <w:lang w:val="id-ID"/>
        </w:rPr>
        <w:t xml:space="preserve"> </w:t>
      </w:r>
      <w:r w:rsidR="0083088A" w:rsidRPr="00577BA5">
        <w:rPr>
          <w:w w:val="103"/>
        </w:rPr>
        <w:t>Sifat-sifat</w:t>
      </w:r>
      <w:r w:rsidR="0083088A" w:rsidRPr="00577BA5">
        <w:t xml:space="preserve"> </w:t>
      </w:r>
      <w:r w:rsidR="0083088A" w:rsidRPr="00577BA5">
        <w:rPr>
          <w:w w:val="103"/>
        </w:rPr>
        <w:t>y</w:t>
      </w:r>
      <w:r w:rsidR="0083088A" w:rsidRPr="00577BA5">
        <w:rPr>
          <w:spacing w:val="-2"/>
          <w:w w:val="103"/>
        </w:rPr>
        <w:t>a</w:t>
      </w:r>
      <w:r w:rsidR="0083088A" w:rsidRPr="00577BA5">
        <w:rPr>
          <w:spacing w:val="-3"/>
          <w:w w:val="103"/>
        </w:rPr>
        <w:t>n</w:t>
      </w:r>
      <w:r w:rsidR="0083088A" w:rsidRPr="00577BA5">
        <w:rPr>
          <w:w w:val="103"/>
        </w:rPr>
        <w:t>g</w:t>
      </w:r>
      <w:r w:rsidR="0083088A" w:rsidRPr="00577BA5">
        <w:rPr>
          <w:spacing w:val="2"/>
        </w:rPr>
        <w:t xml:space="preserve"> </w:t>
      </w:r>
      <w:r w:rsidR="0083088A" w:rsidRPr="00577BA5">
        <w:rPr>
          <w:w w:val="103"/>
        </w:rPr>
        <w:t>di</w:t>
      </w:r>
      <w:r w:rsidR="0083088A" w:rsidRPr="00577BA5">
        <w:rPr>
          <w:spacing w:val="-4"/>
          <w:w w:val="103"/>
        </w:rPr>
        <w:t>m</w:t>
      </w:r>
      <w:r w:rsidR="0083088A" w:rsidRPr="00577BA5">
        <w:rPr>
          <w:w w:val="103"/>
        </w:rPr>
        <w:t>iliki</w:t>
      </w:r>
      <w:r w:rsidR="0083088A" w:rsidRPr="00577BA5">
        <w:rPr>
          <w:spacing w:val="-2"/>
          <w:w w:val="103"/>
        </w:rPr>
        <w:t xml:space="preserve"> </w:t>
      </w:r>
      <w:r w:rsidR="0083088A" w:rsidRPr="00577BA5">
        <w:rPr>
          <w:w w:val="103"/>
        </w:rPr>
        <w:t>tanah</w:t>
      </w:r>
      <w:r w:rsidR="0083088A" w:rsidRPr="00577BA5">
        <w:rPr>
          <w:spacing w:val="-2"/>
          <w:w w:val="103"/>
        </w:rPr>
        <w:t xml:space="preserve"> </w:t>
      </w:r>
      <w:r w:rsidR="0083088A">
        <w:rPr>
          <w:w w:val="103"/>
          <w:lang w:val="id-ID"/>
        </w:rPr>
        <w:t>pasir</w:t>
      </w:r>
      <w:r w:rsidR="0083088A" w:rsidRPr="00577BA5">
        <w:rPr>
          <w:spacing w:val="2"/>
        </w:rPr>
        <w:t xml:space="preserve"> </w:t>
      </w:r>
      <w:r w:rsidR="0083088A" w:rsidRPr="00577BA5">
        <w:rPr>
          <w:w w:val="103"/>
        </w:rPr>
        <w:t xml:space="preserve">adalah </w:t>
      </w:r>
      <w:r w:rsidR="0083088A" w:rsidRPr="00577BA5">
        <w:rPr>
          <w:spacing w:val="-2"/>
          <w:w w:val="103"/>
        </w:rPr>
        <w:t>se</w:t>
      </w:r>
      <w:r w:rsidR="0083088A" w:rsidRPr="00577BA5">
        <w:rPr>
          <w:w w:val="103"/>
        </w:rPr>
        <w:t>b</w:t>
      </w:r>
      <w:r w:rsidR="0083088A" w:rsidRPr="00577BA5">
        <w:rPr>
          <w:spacing w:val="-2"/>
          <w:w w:val="103"/>
        </w:rPr>
        <w:t>agai beri</w:t>
      </w:r>
      <w:r w:rsidR="0083088A" w:rsidRPr="00577BA5">
        <w:rPr>
          <w:w w:val="103"/>
        </w:rPr>
        <w:t>k</w:t>
      </w:r>
      <w:r w:rsidR="0083088A" w:rsidRPr="00577BA5">
        <w:rPr>
          <w:spacing w:val="-3"/>
          <w:w w:val="103"/>
        </w:rPr>
        <w:t>u</w:t>
      </w:r>
      <w:r w:rsidR="0083088A" w:rsidRPr="00577BA5">
        <w:rPr>
          <w:spacing w:val="-2"/>
          <w:w w:val="103"/>
        </w:rPr>
        <w:t>t</w:t>
      </w:r>
      <w:r w:rsidR="003F70E7">
        <w:rPr>
          <w:spacing w:val="-2"/>
          <w:w w:val="103"/>
          <w:lang w:val="id-ID"/>
        </w:rPr>
        <w:t xml:space="preserve"> (Das, 1991)</w:t>
      </w:r>
      <w:r w:rsidR="0083088A" w:rsidRPr="00577BA5">
        <w:rPr>
          <w:spacing w:val="-2"/>
          <w:w w:val="103"/>
        </w:rPr>
        <w:t>:</w:t>
      </w:r>
    </w:p>
    <w:p w:rsidR="0083088A" w:rsidRDefault="0083088A" w:rsidP="0083088A">
      <w:pPr>
        <w:spacing w:line="480" w:lineRule="auto"/>
        <w:ind w:left="709"/>
        <w:jc w:val="both"/>
        <w:rPr>
          <w:lang w:val="sv-SE"/>
        </w:rPr>
      </w:pPr>
      <w:r>
        <w:rPr>
          <w:w w:val="103"/>
        </w:rPr>
        <w:t xml:space="preserve"> a. </w:t>
      </w:r>
      <w:r w:rsidRPr="004906CB">
        <w:rPr>
          <w:w w:val="103"/>
        </w:rPr>
        <w:t>U</w:t>
      </w:r>
      <w:r w:rsidRPr="004906CB">
        <w:rPr>
          <w:spacing w:val="-3"/>
          <w:w w:val="103"/>
        </w:rPr>
        <w:t>k</w:t>
      </w:r>
      <w:r w:rsidRPr="004906CB">
        <w:rPr>
          <w:w w:val="103"/>
        </w:rPr>
        <w:t>uran</w:t>
      </w:r>
      <w:r w:rsidRPr="004906CB">
        <w:rPr>
          <w:spacing w:val="1"/>
          <w:w w:val="103"/>
        </w:rPr>
        <w:t xml:space="preserve"> </w:t>
      </w:r>
      <w:r w:rsidRPr="004906CB">
        <w:rPr>
          <w:w w:val="103"/>
        </w:rPr>
        <w:t>b</w:t>
      </w:r>
      <w:r w:rsidRPr="004906CB">
        <w:rPr>
          <w:spacing w:val="-2"/>
          <w:w w:val="103"/>
        </w:rPr>
        <w:t>u</w:t>
      </w:r>
      <w:r w:rsidRPr="004906CB">
        <w:rPr>
          <w:w w:val="103"/>
        </w:rPr>
        <w:t>tir</w:t>
      </w:r>
      <w:r>
        <w:rPr>
          <w:spacing w:val="1"/>
          <w:lang w:val="id-ID"/>
        </w:rPr>
        <w:t>an</w:t>
      </w:r>
      <w:r w:rsidRPr="004906CB">
        <w:rPr>
          <w:spacing w:val="1"/>
          <w:w w:val="103"/>
        </w:rPr>
        <w:t xml:space="preserve"> </w:t>
      </w:r>
      <w:r>
        <w:rPr>
          <w:w w:val="103"/>
        </w:rPr>
        <w:t xml:space="preserve">antara </w:t>
      </w:r>
      <w:r w:rsidR="00BE4712">
        <w:rPr>
          <w:w w:val="103"/>
          <w:lang w:val="id-ID"/>
        </w:rPr>
        <w:t>2</w:t>
      </w:r>
      <w:r>
        <w:rPr>
          <w:w w:val="103"/>
          <w:lang w:val="id-ID"/>
        </w:rPr>
        <w:t xml:space="preserve"> mm</w:t>
      </w:r>
      <w:r>
        <w:rPr>
          <w:w w:val="103"/>
        </w:rPr>
        <w:t xml:space="preserve"> – 0,0</w:t>
      </w:r>
      <w:r>
        <w:rPr>
          <w:w w:val="103"/>
          <w:lang w:val="id-ID"/>
        </w:rPr>
        <w:t>7</w:t>
      </w:r>
      <w:r>
        <w:rPr>
          <w:w w:val="103"/>
        </w:rPr>
        <w:t xml:space="preserve">5 </w:t>
      </w:r>
      <w:r w:rsidRPr="004906CB">
        <w:rPr>
          <w:w w:val="103"/>
        </w:rPr>
        <w:t>m</w:t>
      </w:r>
      <w:r w:rsidRPr="004906CB">
        <w:rPr>
          <w:spacing w:val="-4"/>
          <w:w w:val="103"/>
        </w:rPr>
        <w:t>m</w:t>
      </w:r>
      <w:r>
        <w:rPr>
          <w:spacing w:val="-4"/>
          <w:w w:val="103"/>
        </w:rPr>
        <w:t>.</w:t>
      </w:r>
      <w:r w:rsidRPr="00E51940">
        <w:rPr>
          <w:lang w:val="sv-SE"/>
        </w:rPr>
        <w:t xml:space="preserve"> </w:t>
      </w:r>
    </w:p>
    <w:p w:rsidR="0083088A" w:rsidRPr="004906CB" w:rsidRDefault="00BD0675" w:rsidP="0083088A">
      <w:pPr>
        <w:tabs>
          <w:tab w:val="left" w:pos="1080"/>
        </w:tabs>
        <w:spacing w:line="480" w:lineRule="auto"/>
        <w:ind w:left="709"/>
        <w:jc w:val="both"/>
        <w:rPr>
          <w:lang w:val="sv-SE"/>
        </w:rPr>
      </w:pPr>
      <w:r>
        <w:rPr>
          <w:w w:val="103"/>
        </w:rPr>
        <w:t xml:space="preserve"> b. Bersifat </w:t>
      </w:r>
      <w:r>
        <w:rPr>
          <w:w w:val="103"/>
          <w:lang w:val="id-ID"/>
        </w:rPr>
        <w:t>non kohesif</w:t>
      </w:r>
      <w:r w:rsidR="0083088A">
        <w:rPr>
          <w:spacing w:val="-3"/>
          <w:w w:val="103"/>
        </w:rPr>
        <w:t>.</w:t>
      </w:r>
      <w:r w:rsidR="0083088A" w:rsidRPr="004906CB">
        <w:rPr>
          <w:lang w:val="sv-SE"/>
        </w:rPr>
        <w:t xml:space="preserve"> </w:t>
      </w:r>
    </w:p>
    <w:p w:rsidR="0083088A" w:rsidRPr="004906CB" w:rsidRDefault="0083088A" w:rsidP="0083088A">
      <w:pPr>
        <w:tabs>
          <w:tab w:val="left" w:pos="1080"/>
        </w:tabs>
        <w:spacing w:line="480" w:lineRule="auto"/>
        <w:ind w:left="709"/>
        <w:jc w:val="both"/>
        <w:rPr>
          <w:lang w:val="sv-SE"/>
        </w:rPr>
      </w:pPr>
      <w:r>
        <w:rPr>
          <w:w w:val="103"/>
        </w:rPr>
        <w:t xml:space="preserve"> c. </w:t>
      </w:r>
      <w:r w:rsidRPr="004906CB">
        <w:rPr>
          <w:w w:val="103"/>
        </w:rPr>
        <w:t>Ke</w:t>
      </w:r>
      <w:r w:rsidRPr="004906CB">
        <w:rPr>
          <w:spacing w:val="-3"/>
          <w:w w:val="103"/>
        </w:rPr>
        <w:t>n</w:t>
      </w:r>
      <w:r w:rsidRPr="004906CB">
        <w:rPr>
          <w:w w:val="103"/>
        </w:rPr>
        <w:t>aikan</w:t>
      </w:r>
      <w:r w:rsidRPr="004906CB">
        <w:rPr>
          <w:spacing w:val="3"/>
        </w:rPr>
        <w:t xml:space="preserve"> </w:t>
      </w:r>
      <w:r w:rsidRPr="004906CB">
        <w:rPr>
          <w:w w:val="103"/>
        </w:rPr>
        <w:t>air</w:t>
      </w:r>
      <w:r w:rsidRPr="004906CB">
        <w:rPr>
          <w:spacing w:val="-2"/>
          <w:w w:val="103"/>
        </w:rPr>
        <w:t xml:space="preserve"> </w:t>
      </w:r>
      <w:r w:rsidRPr="004906CB">
        <w:rPr>
          <w:w w:val="103"/>
        </w:rPr>
        <w:t>ka</w:t>
      </w:r>
      <w:r w:rsidRPr="004906CB">
        <w:rPr>
          <w:spacing w:val="-3"/>
          <w:w w:val="103"/>
        </w:rPr>
        <w:t>p</w:t>
      </w:r>
      <w:r w:rsidRPr="004906CB">
        <w:rPr>
          <w:w w:val="103"/>
        </w:rPr>
        <w:t>iler</w:t>
      </w:r>
      <w:r>
        <w:rPr>
          <w:w w:val="103"/>
        </w:rPr>
        <w:t xml:space="preserve"> yang </w:t>
      </w:r>
      <w:r w:rsidR="00052F1B">
        <w:rPr>
          <w:w w:val="103"/>
          <w:lang w:val="id-ID"/>
        </w:rPr>
        <w:t>rendah</w:t>
      </w:r>
      <w:r w:rsidR="003F70E7">
        <w:rPr>
          <w:w w:val="103"/>
          <w:lang w:val="id-ID"/>
        </w:rPr>
        <w:t>, antara 0,12 – 1,2 m</w:t>
      </w:r>
      <w:r>
        <w:rPr>
          <w:w w:val="103"/>
        </w:rPr>
        <w:t>.</w:t>
      </w:r>
    </w:p>
    <w:p w:rsidR="0083088A" w:rsidRPr="004906CB" w:rsidRDefault="00BD0675" w:rsidP="0083088A">
      <w:pPr>
        <w:spacing w:line="480" w:lineRule="auto"/>
        <w:ind w:left="709"/>
        <w:jc w:val="both"/>
        <w:rPr>
          <w:lang w:val="sv-SE"/>
        </w:rPr>
      </w:pPr>
      <w:r>
        <w:rPr>
          <w:w w:val="103"/>
        </w:rPr>
        <w:t xml:space="preserve"> d. </w:t>
      </w:r>
      <w:r>
        <w:rPr>
          <w:w w:val="103"/>
          <w:lang w:val="id-ID"/>
        </w:rPr>
        <w:t>Memiliki nilai koefisien permeabilitas antara 1,0 – 0,001 cm/det</w:t>
      </w:r>
      <w:r w:rsidR="0083088A">
        <w:rPr>
          <w:w w:val="103"/>
        </w:rPr>
        <w:t>.</w:t>
      </w:r>
      <w:r w:rsidR="0083088A" w:rsidRPr="004906CB">
        <w:rPr>
          <w:lang w:val="sv-SE"/>
        </w:rPr>
        <w:t xml:space="preserve"> </w:t>
      </w:r>
    </w:p>
    <w:p w:rsidR="0083088A" w:rsidRDefault="0083088A" w:rsidP="005B1ED6">
      <w:pPr>
        <w:spacing w:after="240" w:line="480" w:lineRule="auto"/>
        <w:ind w:left="709"/>
        <w:jc w:val="both"/>
        <w:rPr>
          <w:spacing w:val="-2"/>
          <w:w w:val="103"/>
          <w:lang w:val="id-ID"/>
        </w:rPr>
      </w:pPr>
      <w:r>
        <w:rPr>
          <w:w w:val="103"/>
        </w:rPr>
        <w:t xml:space="preserve"> e. </w:t>
      </w:r>
      <w:r w:rsidR="00052F1B" w:rsidRPr="004906CB">
        <w:rPr>
          <w:spacing w:val="-2"/>
          <w:w w:val="103"/>
        </w:rPr>
        <w:t>Prose</w:t>
      </w:r>
      <w:r w:rsidR="00052F1B" w:rsidRPr="004906CB">
        <w:rPr>
          <w:w w:val="103"/>
        </w:rPr>
        <w:t>s</w:t>
      </w:r>
      <w:r w:rsidR="00052F1B" w:rsidRPr="004906CB">
        <w:rPr>
          <w:spacing w:val="2"/>
        </w:rPr>
        <w:t xml:space="preserve"> </w:t>
      </w:r>
      <w:r w:rsidR="00052F1B">
        <w:rPr>
          <w:spacing w:val="2"/>
        </w:rPr>
        <w:t>penurunan</w:t>
      </w:r>
      <w:r w:rsidR="00052F1B">
        <w:rPr>
          <w:spacing w:val="-2"/>
          <w:w w:val="103"/>
        </w:rPr>
        <w:t xml:space="preserve"> </w:t>
      </w:r>
      <w:r w:rsidR="00052F1B">
        <w:rPr>
          <w:spacing w:val="-2"/>
          <w:w w:val="103"/>
          <w:lang w:val="id-ID"/>
        </w:rPr>
        <w:t>sedang sampai cepat</w:t>
      </w:r>
      <w:r w:rsidR="00052F1B">
        <w:rPr>
          <w:spacing w:val="-2"/>
          <w:w w:val="103"/>
        </w:rPr>
        <w:t>.</w:t>
      </w:r>
    </w:p>
    <w:p w:rsidR="00C916FD" w:rsidRDefault="00C916FD" w:rsidP="005B1ED6">
      <w:pPr>
        <w:spacing w:after="240" w:line="480" w:lineRule="auto"/>
        <w:ind w:left="709"/>
        <w:jc w:val="both"/>
        <w:rPr>
          <w:lang w:val="id-ID"/>
        </w:rPr>
      </w:pPr>
      <w:r>
        <w:rPr>
          <w:lang w:val="id-ID"/>
        </w:rPr>
        <w:t>Klasifikasi tanah tergantung pada analisis ukuran butiran, distribusi ukuran butiran dan batas konsistensi tanah. Peubahan klasifikasi utama dengan penambahan ataupun pengurangan persentase yang lolos saringan no.4 atau no.200 adalah alasan diperlukannya mengikutsertakan deskripsi verbal beserta simbol-simbolnya, seperti pasir berlempung, lempung berlanau, lempung berpasir dan sebagainya.</w:t>
      </w:r>
    </w:p>
    <w:p w:rsidR="00C916FD" w:rsidRDefault="00C916FD" w:rsidP="005B1ED6">
      <w:pPr>
        <w:spacing w:after="240" w:line="480" w:lineRule="auto"/>
        <w:ind w:left="709"/>
        <w:jc w:val="both"/>
        <w:rPr>
          <w:lang w:val="id-ID"/>
        </w:rPr>
      </w:pPr>
      <w:r>
        <w:rPr>
          <w:lang w:val="id-ID"/>
        </w:rPr>
        <w:t xml:space="preserve">Pada tanah lempung berpasir persentase didominasi oleh partikel lempung dan pasir walaupun terkadang juga terdapat sedikit kandungan </w:t>
      </w:r>
      <w:r w:rsidR="00FA43AD">
        <w:rPr>
          <w:lang w:val="id-ID"/>
        </w:rPr>
        <w:t xml:space="preserve">kerikil </w:t>
      </w:r>
      <w:r w:rsidR="00FA43AD">
        <w:rPr>
          <w:lang w:val="id-ID"/>
        </w:rPr>
        <w:lastRenderedPageBreak/>
        <w:t xml:space="preserve">ataupun </w:t>
      </w:r>
      <w:r>
        <w:rPr>
          <w:lang w:val="id-ID"/>
        </w:rPr>
        <w:t>lanau.</w:t>
      </w:r>
      <w:r w:rsidR="00FA43AD">
        <w:rPr>
          <w:lang w:val="id-ID"/>
        </w:rPr>
        <w:t xml:space="preserve"> Identifikasi tanah lempung berpasir dapat ditinjau dari ukuran butiran, distribusi ukuran butiran dan observasi secara visual. Sedangkan untuk batas konsistensi tanah digunakan sebagai data pendukung identifikasi karena batas konsistensi tanah lempung berpasir disuatu daerah dengan daerah lainnya akan berbeda tergantung </w:t>
      </w:r>
      <w:r w:rsidR="00DC416F">
        <w:rPr>
          <w:lang w:val="id-ID"/>
        </w:rPr>
        <w:t>jenis dan jumlah mineral lempung yang terkandung di dalamnya</w:t>
      </w:r>
      <w:r w:rsidR="00FA43AD">
        <w:rPr>
          <w:lang w:val="id-ID"/>
        </w:rPr>
        <w:t>.</w:t>
      </w:r>
      <w:r>
        <w:rPr>
          <w:lang w:val="id-ID"/>
        </w:rPr>
        <w:t xml:space="preserve">    </w:t>
      </w:r>
    </w:p>
    <w:p w:rsidR="00A97CF9" w:rsidRDefault="00A635DD" w:rsidP="005B1ED6">
      <w:pPr>
        <w:spacing w:after="240" w:line="480" w:lineRule="auto"/>
        <w:ind w:left="709"/>
        <w:jc w:val="both"/>
        <w:rPr>
          <w:lang w:val="id-ID"/>
        </w:rPr>
      </w:pPr>
      <w:r>
        <w:rPr>
          <w:lang w:val="id-ID"/>
        </w:rPr>
        <w:t>Suatu tanah dapat dikatakan lempung berpasir bila lebih dari 50% mengandung butiran lebih kecil dari 0,002 mm dan sebagian besar lainnya mengandung butiran antara 2 – 0,075 mm.</w:t>
      </w:r>
      <w:r w:rsidR="00FB2550">
        <w:rPr>
          <w:lang w:val="id-ID"/>
        </w:rPr>
        <w:t xml:space="preserve"> Pada </w:t>
      </w:r>
      <w:r w:rsidR="003C12AC">
        <w:rPr>
          <w:lang w:val="id-ID"/>
        </w:rPr>
        <w:t>Sistim K</w:t>
      </w:r>
      <w:r w:rsidR="00FB2550">
        <w:rPr>
          <w:lang w:val="id-ID"/>
        </w:rPr>
        <w:t xml:space="preserve">lasifikasi </w:t>
      </w:r>
      <w:r w:rsidR="00FB2550" w:rsidRPr="00FB2550">
        <w:rPr>
          <w:i/>
          <w:lang w:val="id-ID"/>
        </w:rPr>
        <w:t>Unified</w:t>
      </w:r>
      <w:r w:rsidR="00FB2550">
        <w:rPr>
          <w:i/>
          <w:lang w:val="id-ID"/>
        </w:rPr>
        <w:t xml:space="preserve"> </w:t>
      </w:r>
      <w:r w:rsidR="00FB2550">
        <w:rPr>
          <w:lang w:val="id-ID"/>
        </w:rPr>
        <w:t>(ASTM D 2487-66T) tanah lempung berpasir digolongkan pada tanah dengan simbol CL yang artinya tanah lempung berpasir memiliki sifat kohesi sebagian karena nilai plastisitasnya rendah ( PI &lt; 7).</w:t>
      </w:r>
    </w:p>
    <w:p w:rsidR="003C12AC" w:rsidRDefault="003C12AC" w:rsidP="005B1ED6">
      <w:pPr>
        <w:spacing w:after="120" w:line="480" w:lineRule="auto"/>
        <w:ind w:left="709"/>
        <w:jc w:val="both"/>
        <w:rPr>
          <w:lang w:val="id-ID"/>
        </w:rPr>
      </w:pPr>
      <w:r>
        <w:rPr>
          <w:lang w:val="id-ID"/>
        </w:rPr>
        <w:t xml:space="preserve">Untuk tanah urugan dan tanah pondasi, Sistim Klasifikasi </w:t>
      </w:r>
      <w:r w:rsidRPr="00FB2550">
        <w:rPr>
          <w:i/>
          <w:lang w:val="id-ID"/>
        </w:rPr>
        <w:t>Unified</w:t>
      </w:r>
      <w:r>
        <w:rPr>
          <w:i/>
          <w:lang w:val="id-ID"/>
        </w:rPr>
        <w:t xml:space="preserve"> </w:t>
      </w:r>
      <w:r>
        <w:rPr>
          <w:lang w:val="id-ID"/>
        </w:rPr>
        <w:t xml:space="preserve">mengklasifikasikan tanah lempung berpasir sebagai </w:t>
      </w:r>
      <w:r w:rsidR="003E07C3">
        <w:rPr>
          <w:lang w:val="id-ID"/>
        </w:rPr>
        <w:t>(Sosrodarsono dan Nakazawa, 1988)</w:t>
      </w:r>
      <w:r>
        <w:rPr>
          <w:lang w:val="id-ID"/>
        </w:rPr>
        <w:t>:</w:t>
      </w:r>
    </w:p>
    <w:p w:rsidR="003C12AC" w:rsidRDefault="003C12AC" w:rsidP="00593BE1">
      <w:pPr>
        <w:pStyle w:val="ListParagraph"/>
        <w:numPr>
          <w:ilvl w:val="1"/>
          <w:numId w:val="20"/>
        </w:numPr>
        <w:tabs>
          <w:tab w:val="left" w:pos="993"/>
        </w:tabs>
        <w:spacing w:line="480" w:lineRule="auto"/>
        <w:ind w:hanging="1440"/>
        <w:jc w:val="both"/>
        <w:rPr>
          <w:lang w:val="id-ID"/>
        </w:rPr>
      </w:pPr>
      <w:r w:rsidRPr="003749F3">
        <w:rPr>
          <w:lang w:val="id-ID"/>
        </w:rPr>
        <w:t>Stabil atau cocok untuk inti dan selimut kedap air</w:t>
      </w:r>
      <w:r w:rsidR="00E42457" w:rsidRPr="003749F3">
        <w:rPr>
          <w:lang w:val="id-ID"/>
        </w:rPr>
        <w:t>.</w:t>
      </w:r>
    </w:p>
    <w:p w:rsidR="003749F3" w:rsidRDefault="003749F3" w:rsidP="00593BE1">
      <w:pPr>
        <w:pStyle w:val="ListParagraph"/>
        <w:numPr>
          <w:ilvl w:val="1"/>
          <w:numId w:val="20"/>
        </w:numPr>
        <w:tabs>
          <w:tab w:val="left" w:pos="993"/>
        </w:tabs>
        <w:spacing w:line="480" w:lineRule="auto"/>
        <w:ind w:hanging="1440"/>
        <w:jc w:val="both"/>
        <w:rPr>
          <w:lang w:val="id-ID"/>
        </w:rPr>
      </w:pPr>
      <w:r>
        <w:rPr>
          <w:lang w:val="id-ID"/>
        </w:rPr>
        <w:t>Memiliki koefisien permeabilitas antara 10</w:t>
      </w:r>
      <w:r w:rsidRPr="003C12AC">
        <w:rPr>
          <w:vertAlign w:val="superscript"/>
          <w:lang w:val="id-ID"/>
        </w:rPr>
        <w:t>-6</w:t>
      </w:r>
      <w:r>
        <w:rPr>
          <w:lang w:val="id-ID"/>
        </w:rPr>
        <w:t xml:space="preserve"> – 10</w:t>
      </w:r>
      <w:r w:rsidRPr="003C12AC">
        <w:rPr>
          <w:vertAlign w:val="superscript"/>
          <w:lang w:val="id-ID"/>
        </w:rPr>
        <w:t>-8</w:t>
      </w:r>
      <w:r>
        <w:rPr>
          <w:lang w:val="id-ID"/>
        </w:rPr>
        <w:t xml:space="preserve"> cm/det.</w:t>
      </w:r>
    </w:p>
    <w:p w:rsidR="003C12AC" w:rsidRDefault="003749F3" w:rsidP="00593BE1">
      <w:pPr>
        <w:pStyle w:val="ListParagraph"/>
        <w:numPr>
          <w:ilvl w:val="1"/>
          <w:numId w:val="20"/>
        </w:numPr>
        <w:tabs>
          <w:tab w:val="left" w:pos="993"/>
        </w:tabs>
        <w:spacing w:line="480" w:lineRule="auto"/>
        <w:ind w:left="993" w:hanging="284"/>
        <w:jc w:val="both"/>
        <w:rPr>
          <w:lang w:val="id-ID"/>
        </w:rPr>
      </w:pPr>
      <w:r>
        <w:rPr>
          <w:lang w:val="id-ID"/>
        </w:rPr>
        <w:t>Efektif menggunakan penggilas kaki domba dan penggilas dengan ban bertekanan untuk pemadatan di lapangan.</w:t>
      </w:r>
    </w:p>
    <w:p w:rsidR="003749F3" w:rsidRDefault="003749F3" w:rsidP="00593BE1">
      <w:pPr>
        <w:pStyle w:val="ListParagraph"/>
        <w:numPr>
          <w:ilvl w:val="1"/>
          <w:numId w:val="20"/>
        </w:numPr>
        <w:tabs>
          <w:tab w:val="left" w:pos="993"/>
        </w:tabs>
        <w:spacing w:line="480" w:lineRule="auto"/>
        <w:ind w:left="993" w:hanging="284"/>
        <w:jc w:val="both"/>
        <w:rPr>
          <w:lang w:val="id-ID"/>
        </w:rPr>
      </w:pPr>
      <w:r>
        <w:rPr>
          <w:lang w:val="id-ID"/>
        </w:rPr>
        <w:t>Berat volume kering 1,52-1,92 t/m</w:t>
      </w:r>
      <w:r w:rsidRPr="003C12AC">
        <w:rPr>
          <w:vertAlign w:val="superscript"/>
          <w:lang w:val="id-ID"/>
        </w:rPr>
        <w:t>3</w:t>
      </w:r>
      <w:r>
        <w:rPr>
          <w:lang w:val="id-ID"/>
        </w:rPr>
        <w:t>.</w:t>
      </w:r>
    </w:p>
    <w:p w:rsidR="003749F3" w:rsidRPr="003749F3" w:rsidRDefault="003749F3" w:rsidP="00593BE1">
      <w:pPr>
        <w:pStyle w:val="ListParagraph"/>
        <w:numPr>
          <w:ilvl w:val="1"/>
          <w:numId w:val="20"/>
        </w:numPr>
        <w:tabs>
          <w:tab w:val="left" w:pos="993"/>
        </w:tabs>
        <w:spacing w:after="240" w:line="480" w:lineRule="auto"/>
        <w:ind w:left="993" w:hanging="284"/>
        <w:jc w:val="both"/>
        <w:rPr>
          <w:lang w:val="id-ID"/>
        </w:rPr>
      </w:pPr>
      <w:r>
        <w:rPr>
          <w:lang w:val="id-ID"/>
        </w:rPr>
        <w:t>Daya dukung tanah baik sampai buruk.</w:t>
      </w:r>
    </w:p>
    <w:p w:rsidR="00280E22" w:rsidRDefault="00280E22" w:rsidP="005B1ED6">
      <w:pPr>
        <w:spacing w:line="480" w:lineRule="auto"/>
        <w:ind w:left="709"/>
        <w:jc w:val="both"/>
        <w:rPr>
          <w:lang w:val="id-ID"/>
        </w:rPr>
      </w:pPr>
      <w:r>
        <w:rPr>
          <w:lang w:val="id-ID"/>
        </w:rPr>
        <w:lastRenderedPageBreak/>
        <w:t xml:space="preserve">Penggunaan untuk saluran dan jalan, Sistim Klasifikasi </w:t>
      </w:r>
      <w:r w:rsidRPr="00FB2550">
        <w:rPr>
          <w:i/>
          <w:lang w:val="id-ID"/>
        </w:rPr>
        <w:t>Unified</w:t>
      </w:r>
      <w:r>
        <w:rPr>
          <w:i/>
          <w:lang w:val="id-ID"/>
        </w:rPr>
        <w:t xml:space="preserve"> </w:t>
      </w:r>
      <w:r>
        <w:rPr>
          <w:lang w:val="id-ID"/>
        </w:rPr>
        <w:t xml:space="preserve">mengklasifikasikan tanah lempung berpasir sebagai </w:t>
      </w:r>
      <w:r w:rsidR="003E07C3">
        <w:rPr>
          <w:lang w:val="id-ID"/>
        </w:rPr>
        <w:t xml:space="preserve">(Sosrodarsono dan Nakazawa, 1988) </w:t>
      </w:r>
      <w:r>
        <w:rPr>
          <w:lang w:val="id-ID"/>
        </w:rPr>
        <w:t>:</w:t>
      </w:r>
    </w:p>
    <w:p w:rsidR="00280E22" w:rsidRDefault="00280E22" w:rsidP="00593BE1">
      <w:pPr>
        <w:pStyle w:val="ListParagraph"/>
        <w:numPr>
          <w:ilvl w:val="1"/>
          <w:numId w:val="21"/>
        </w:numPr>
        <w:spacing w:line="480" w:lineRule="auto"/>
        <w:ind w:left="993" w:hanging="284"/>
        <w:jc w:val="both"/>
        <w:rPr>
          <w:lang w:val="id-ID"/>
        </w:rPr>
      </w:pPr>
      <w:r w:rsidRPr="003749F3">
        <w:rPr>
          <w:lang w:val="id-ID"/>
        </w:rPr>
        <w:t>Cukup baik sampai baik sebagai pondasi jika tidak ada pembekuan.</w:t>
      </w:r>
    </w:p>
    <w:p w:rsidR="003749F3" w:rsidRDefault="003749F3" w:rsidP="00593BE1">
      <w:pPr>
        <w:pStyle w:val="ListParagraph"/>
        <w:numPr>
          <w:ilvl w:val="1"/>
          <w:numId w:val="21"/>
        </w:numPr>
        <w:spacing w:line="480" w:lineRule="auto"/>
        <w:ind w:left="993" w:hanging="284"/>
        <w:jc w:val="both"/>
        <w:rPr>
          <w:lang w:val="id-ID"/>
        </w:rPr>
      </w:pPr>
      <w:r>
        <w:rPr>
          <w:lang w:val="id-ID"/>
        </w:rPr>
        <w:t>Tidak cocok sebagai lapisan tanah dasar untuk perkerasan jalan.</w:t>
      </w:r>
    </w:p>
    <w:p w:rsidR="003749F3" w:rsidRDefault="003749F3" w:rsidP="00593BE1">
      <w:pPr>
        <w:pStyle w:val="ListParagraph"/>
        <w:numPr>
          <w:ilvl w:val="1"/>
          <w:numId w:val="21"/>
        </w:numPr>
        <w:spacing w:line="480" w:lineRule="auto"/>
        <w:ind w:left="993" w:hanging="284"/>
        <w:jc w:val="both"/>
        <w:rPr>
          <w:lang w:val="id-ID"/>
        </w:rPr>
      </w:pPr>
      <w:r>
        <w:rPr>
          <w:lang w:val="id-ID"/>
        </w:rPr>
        <w:t>Sedang sampai tinggi kemungkinan terjadi pembekuan.</w:t>
      </w:r>
    </w:p>
    <w:p w:rsidR="003749F3" w:rsidRDefault="003749F3" w:rsidP="00593BE1">
      <w:pPr>
        <w:pStyle w:val="ListParagraph"/>
        <w:numPr>
          <w:ilvl w:val="1"/>
          <w:numId w:val="21"/>
        </w:numPr>
        <w:spacing w:line="480" w:lineRule="auto"/>
        <w:ind w:left="993" w:hanging="284"/>
        <w:jc w:val="both"/>
        <w:rPr>
          <w:lang w:val="id-ID"/>
        </w:rPr>
      </w:pPr>
      <w:r>
        <w:rPr>
          <w:lang w:val="id-ID"/>
        </w:rPr>
        <w:t>Memiliki tingkat kompresibilitas dan pengembangan yang sedang.</w:t>
      </w:r>
    </w:p>
    <w:p w:rsidR="003749F3" w:rsidRDefault="003749F3" w:rsidP="00593BE1">
      <w:pPr>
        <w:pStyle w:val="ListParagraph"/>
        <w:numPr>
          <w:ilvl w:val="1"/>
          <w:numId w:val="21"/>
        </w:numPr>
        <w:spacing w:line="480" w:lineRule="auto"/>
        <w:ind w:left="993" w:hanging="284"/>
        <w:jc w:val="both"/>
        <w:rPr>
          <w:lang w:val="id-ID"/>
        </w:rPr>
      </w:pPr>
      <w:r>
        <w:rPr>
          <w:lang w:val="id-ID"/>
        </w:rPr>
        <w:t>Sifat drainase kedap air.</w:t>
      </w:r>
    </w:p>
    <w:p w:rsidR="003749F3" w:rsidRDefault="003749F3" w:rsidP="00593BE1">
      <w:pPr>
        <w:pStyle w:val="ListParagraph"/>
        <w:numPr>
          <w:ilvl w:val="1"/>
          <w:numId w:val="21"/>
        </w:numPr>
        <w:spacing w:line="480" w:lineRule="auto"/>
        <w:ind w:left="993" w:hanging="284"/>
        <w:jc w:val="both"/>
        <w:rPr>
          <w:lang w:val="id-ID"/>
        </w:rPr>
      </w:pPr>
      <w:r>
        <w:rPr>
          <w:lang w:val="id-ID"/>
        </w:rPr>
        <w:t>Alat pemadatan lapangan yang cocok digunakan penggilas kaki domba dan penggilas dengan ban bertekanan.</w:t>
      </w:r>
    </w:p>
    <w:p w:rsidR="003749F3" w:rsidRDefault="003749F3" w:rsidP="00593BE1">
      <w:pPr>
        <w:pStyle w:val="ListParagraph"/>
        <w:numPr>
          <w:ilvl w:val="1"/>
          <w:numId w:val="21"/>
        </w:numPr>
        <w:spacing w:line="480" w:lineRule="auto"/>
        <w:ind w:left="993" w:hanging="284"/>
        <w:jc w:val="both"/>
        <w:rPr>
          <w:lang w:val="id-ID"/>
        </w:rPr>
      </w:pPr>
      <w:r>
        <w:rPr>
          <w:lang w:val="id-ID"/>
        </w:rPr>
        <w:t>Berat volume kering antara 1,6 – 2 t/m</w:t>
      </w:r>
      <w:r w:rsidRPr="00280E22">
        <w:rPr>
          <w:vertAlign w:val="superscript"/>
          <w:lang w:val="id-ID"/>
        </w:rPr>
        <w:t>3</w:t>
      </w:r>
      <w:r>
        <w:rPr>
          <w:lang w:val="id-ID"/>
        </w:rPr>
        <w:t>.</w:t>
      </w:r>
    </w:p>
    <w:p w:rsidR="003749F3" w:rsidRDefault="003749F3" w:rsidP="00593BE1">
      <w:pPr>
        <w:pStyle w:val="ListParagraph"/>
        <w:numPr>
          <w:ilvl w:val="1"/>
          <w:numId w:val="21"/>
        </w:numPr>
        <w:spacing w:line="480" w:lineRule="auto"/>
        <w:ind w:left="993" w:hanging="284"/>
        <w:jc w:val="both"/>
        <w:rPr>
          <w:lang w:val="id-ID"/>
        </w:rPr>
      </w:pPr>
      <w:r>
        <w:rPr>
          <w:lang w:val="id-ID"/>
        </w:rPr>
        <w:t>Memiliki nilai CBR lapangan antara 5-15</w:t>
      </w:r>
      <w:r w:rsidR="00A44938">
        <w:rPr>
          <w:lang w:val="id-ID"/>
        </w:rPr>
        <w:t xml:space="preserve"> %</w:t>
      </w:r>
      <w:r>
        <w:rPr>
          <w:lang w:val="id-ID"/>
        </w:rPr>
        <w:t>.</w:t>
      </w:r>
    </w:p>
    <w:p w:rsidR="003749F3" w:rsidRPr="003749F3" w:rsidRDefault="003749F3" w:rsidP="00593BE1">
      <w:pPr>
        <w:pStyle w:val="ListParagraph"/>
        <w:numPr>
          <w:ilvl w:val="1"/>
          <w:numId w:val="21"/>
        </w:numPr>
        <w:spacing w:line="480" w:lineRule="auto"/>
        <w:ind w:left="993" w:hanging="284"/>
        <w:jc w:val="both"/>
        <w:rPr>
          <w:lang w:val="id-ID"/>
        </w:rPr>
      </w:pPr>
      <w:r>
        <w:rPr>
          <w:lang w:val="id-ID"/>
        </w:rPr>
        <w:t>Koefisien reaksi permukaan bawah 2,8 – 5,5 kg/cm</w:t>
      </w:r>
      <w:r w:rsidRPr="00280E22">
        <w:rPr>
          <w:vertAlign w:val="superscript"/>
          <w:lang w:val="id-ID"/>
        </w:rPr>
        <w:t>3</w:t>
      </w:r>
      <w:r>
        <w:rPr>
          <w:lang w:val="id-ID"/>
        </w:rPr>
        <w:t xml:space="preserve">.    </w:t>
      </w:r>
    </w:p>
    <w:p w:rsidR="005000B3" w:rsidRPr="002F57F7" w:rsidRDefault="005000B3" w:rsidP="005000B3">
      <w:pPr>
        <w:spacing w:line="480" w:lineRule="auto"/>
        <w:ind w:left="426" w:firstLine="283"/>
        <w:jc w:val="both"/>
        <w:rPr>
          <w:lang w:val="id-ID"/>
        </w:rPr>
      </w:pPr>
    </w:p>
    <w:p w:rsidR="00C73DBA" w:rsidRPr="001C3021" w:rsidRDefault="00C73DBA" w:rsidP="0096564B">
      <w:pPr>
        <w:numPr>
          <w:ilvl w:val="0"/>
          <w:numId w:val="1"/>
        </w:numPr>
        <w:tabs>
          <w:tab w:val="clear" w:pos="360"/>
          <w:tab w:val="left" w:pos="426"/>
        </w:tabs>
        <w:spacing w:line="720" w:lineRule="auto"/>
        <w:ind w:left="426" w:hanging="426"/>
        <w:jc w:val="both"/>
        <w:rPr>
          <w:b/>
          <w:lang w:val="sv-SE"/>
        </w:rPr>
      </w:pPr>
      <w:r w:rsidRPr="001C3021">
        <w:rPr>
          <w:b/>
          <w:lang w:val="sv-SE"/>
        </w:rPr>
        <w:t>Stabilisasi Tanah</w:t>
      </w:r>
    </w:p>
    <w:p w:rsidR="00DF67CA" w:rsidRDefault="00C73DBA" w:rsidP="00082154">
      <w:pPr>
        <w:tabs>
          <w:tab w:val="left" w:pos="426"/>
        </w:tabs>
        <w:spacing w:line="480" w:lineRule="auto"/>
        <w:ind w:left="426"/>
        <w:jc w:val="both"/>
        <w:rPr>
          <w:lang w:val="fi-FI"/>
        </w:rPr>
      </w:pPr>
      <w:r w:rsidRPr="001C3021">
        <w:rPr>
          <w:lang w:val="sv-SE"/>
        </w:rPr>
        <w:t xml:space="preserve">Stabilisasi tanah secara prinsip adalah suatu tindakan atau usaha yang dilakukan guna </w:t>
      </w:r>
      <w:r w:rsidRPr="0071721C">
        <w:rPr>
          <w:lang w:val="fi-FI"/>
        </w:rPr>
        <w:t>menaikkan kekuatan tanah dan mempertahankan kekuatan gesernya.</w:t>
      </w:r>
      <w:r>
        <w:rPr>
          <w:lang w:val="fi-FI"/>
        </w:rPr>
        <w:t xml:space="preserve"> </w:t>
      </w:r>
    </w:p>
    <w:p w:rsidR="00F06047" w:rsidRDefault="00F06047" w:rsidP="00F06047">
      <w:pPr>
        <w:tabs>
          <w:tab w:val="left" w:pos="426"/>
        </w:tabs>
        <w:ind w:left="426"/>
        <w:jc w:val="both"/>
        <w:rPr>
          <w:lang w:val="fi-FI"/>
        </w:rPr>
      </w:pPr>
    </w:p>
    <w:p w:rsidR="00C73DBA" w:rsidRPr="0071721C" w:rsidRDefault="00C73DBA" w:rsidP="00082154">
      <w:pPr>
        <w:tabs>
          <w:tab w:val="left" w:pos="426"/>
        </w:tabs>
        <w:spacing w:line="480" w:lineRule="auto"/>
        <w:ind w:left="426"/>
        <w:jc w:val="both"/>
        <w:rPr>
          <w:lang w:val="sv-SE"/>
        </w:rPr>
      </w:pPr>
      <w:r w:rsidRPr="0071721C">
        <w:rPr>
          <w:lang w:val="sv-SE"/>
        </w:rPr>
        <w:t>Beberapa tindakan yang dilakukan untuk menstabilisasikan tanah adalah sebagai berikut :</w:t>
      </w:r>
    </w:p>
    <w:p w:rsidR="00C73DBA" w:rsidRDefault="00C73DBA" w:rsidP="00593BE1">
      <w:pPr>
        <w:numPr>
          <w:ilvl w:val="0"/>
          <w:numId w:val="5"/>
        </w:numPr>
        <w:tabs>
          <w:tab w:val="clear" w:pos="4500"/>
          <w:tab w:val="left" w:pos="374"/>
          <w:tab w:val="num" w:pos="709"/>
        </w:tabs>
        <w:spacing w:line="480" w:lineRule="auto"/>
        <w:ind w:left="709" w:hanging="283"/>
        <w:jc w:val="both"/>
        <w:rPr>
          <w:lang w:val="sv-SE"/>
        </w:rPr>
      </w:pPr>
      <w:r>
        <w:rPr>
          <w:lang w:val="sv-SE"/>
        </w:rPr>
        <w:t xml:space="preserve">Menambah bahan </w:t>
      </w:r>
      <w:r w:rsidR="00DF67CA">
        <w:rPr>
          <w:lang w:val="sv-SE"/>
        </w:rPr>
        <w:t>yang</w:t>
      </w:r>
      <w:r>
        <w:rPr>
          <w:lang w:val="sv-SE"/>
        </w:rPr>
        <w:t xml:space="preserve"> menyebabkan perubahan-perubahan kimiawi atau fisis pada tanah.</w:t>
      </w:r>
    </w:p>
    <w:p w:rsidR="00C73DBA" w:rsidRDefault="00C73DBA" w:rsidP="00593BE1">
      <w:pPr>
        <w:numPr>
          <w:ilvl w:val="0"/>
          <w:numId w:val="5"/>
        </w:numPr>
        <w:tabs>
          <w:tab w:val="clear" w:pos="4500"/>
          <w:tab w:val="left" w:pos="374"/>
          <w:tab w:val="num" w:pos="709"/>
        </w:tabs>
        <w:spacing w:line="480" w:lineRule="auto"/>
        <w:ind w:left="709" w:hanging="283"/>
        <w:rPr>
          <w:lang w:val="sv-SE"/>
        </w:rPr>
      </w:pPr>
      <w:r>
        <w:rPr>
          <w:lang w:val="sv-SE"/>
        </w:rPr>
        <w:t>Men</w:t>
      </w:r>
      <w:r w:rsidR="00AA6E37">
        <w:rPr>
          <w:lang w:val="id-ID"/>
        </w:rPr>
        <w:t>campur dengan jenis tanah lain yang memiliki butiran kasar.</w:t>
      </w:r>
    </w:p>
    <w:p w:rsidR="00C73DBA" w:rsidRDefault="00C73DBA" w:rsidP="00593BE1">
      <w:pPr>
        <w:numPr>
          <w:ilvl w:val="0"/>
          <w:numId w:val="5"/>
        </w:numPr>
        <w:tabs>
          <w:tab w:val="clear" w:pos="4500"/>
          <w:tab w:val="left" w:pos="374"/>
          <w:tab w:val="num" w:pos="709"/>
        </w:tabs>
        <w:spacing w:line="480" w:lineRule="auto"/>
        <w:ind w:left="709" w:hanging="283"/>
        <w:rPr>
          <w:lang w:val="sv-SE"/>
        </w:rPr>
      </w:pPr>
      <w:r>
        <w:rPr>
          <w:lang w:val="sv-SE"/>
        </w:rPr>
        <w:lastRenderedPageBreak/>
        <w:t>Meningkatkan kerapatan tanah.</w:t>
      </w:r>
    </w:p>
    <w:p w:rsidR="00C73DBA" w:rsidRDefault="00C73DBA" w:rsidP="00593BE1">
      <w:pPr>
        <w:numPr>
          <w:ilvl w:val="0"/>
          <w:numId w:val="5"/>
        </w:numPr>
        <w:tabs>
          <w:tab w:val="clear" w:pos="4500"/>
          <w:tab w:val="left" w:pos="374"/>
          <w:tab w:val="num" w:pos="709"/>
        </w:tabs>
        <w:spacing w:line="480" w:lineRule="auto"/>
        <w:ind w:left="709" w:hanging="283"/>
        <w:rPr>
          <w:lang w:val="sv-SE"/>
        </w:rPr>
      </w:pPr>
      <w:r>
        <w:rPr>
          <w:lang w:val="sv-SE"/>
        </w:rPr>
        <w:t>Menurunkan muka air tanah.</w:t>
      </w:r>
    </w:p>
    <w:p w:rsidR="00A72441" w:rsidRPr="005000B3" w:rsidRDefault="00C73DBA" w:rsidP="00593BE1">
      <w:pPr>
        <w:numPr>
          <w:ilvl w:val="0"/>
          <w:numId w:val="5"/>
        </w:numPr>
        <w:tabs>
          <w:tab w:val="clear" w:pos="4500"/>
          <w:tab w:val="left" w:pos="709"/>
          <w:tab w:val="num" w:pos="748"/>
        </w:tabs>
        <w:spacing w:line="480" w:lineRule="auto"/>
        <w:ind w:left="709" w:hanging="283"/>
        <w:jc w:val="both"/>
        <w:rPr>
          <w:lang w:val="sv-SE"/>
        </w:rPr>
      </w:pPr>
      <w:r w:rsidRPr="00785265">
        <w:rPr>
          <w:lang w:val="sv-SE"/>
        </w:rPr>
        <w:t xml:space="preserve">Menambah material yang tidak aktif sehingga meningkatkan kohesi dan kekuatan geser yang timbul. </w:t>
      </w:r>
    </w:p>
    <w:p w:rsidR="00C73DBA" w:rsidRDefault="00C73DBA" w:rsidP="004D60EE">
      <w:pPr>
        <w:tabs>
          <w:tab w:val="num" w:pos="426"/>
        </w:tabs>
        <w:spacing w:line="480" w:lineRule="auto"/>
        <w:ind w:left="426"/>
        <w:jc w:val="both"/>
        <w:rPr>
          <w:lang w:val="sv-SE"/>
        </w:rPr>
      </w:pPr>
      <w:r>
        <w:rPr>
          <w:lang w:val="sv-SE"/>
        </w:rPr>
        <w:t>Cara yang digunakan untuk menstabilisasi tanah terdiri dari salah satu atau kombinasi dari cara berikut (Bowles, 1989) :</w:t>
      </w:r>
    </w:p>
    <w:p w:rsidR="00EC4185" w:rsidRDefault="00EC4185" w:rsidP="00EC4185">
      <w:pPr>
        <w:ind w:left="734"/>
        <w:jc w:val="both"/>
        <w:rPr>
          <w:lang w:val="sv-SE"/>
        </w:rPr>
      </w:pPr>
    </w:p>
    <w:p w:rsidR="006A28AD" w:rsidRPr="00850EFA" w:rsidRDefault="006A28AD" w:rsidP="006A28AD">
      <w:pPr>
        <w:spacing w:line="720" w:lineRule="auto"/>
        <w:ind w:left="374"/>
        <w:jc w:val="both"/>
        <w:rPr>
          <w:b/>
          <w:bCs/>
          <w:lang w:val="it-IT"/>
        </w:rPr>
      </w:pPr>
      <w:r w:rsidRPr="00850EFA">
        <w:rPr>
          <w:b/>
          <w:bCs/>
          <w:lang w:val="it-IT"/>
        </w:rPr>
        <w:t>1.</w:t>
      </w:r>
      <w:r w:rsidRPr="00850EFA">
        <w:rPr>
          <w:b/>
          <w:bCs/>
          <w:lang w:val="it-IT"/>
        </w:rPr>
        <w:tab/>
        <w:t>Stabilisasi Tanah dengan Cara Mekanis</w:t>
      </w:r>
    </w:p>
    <w:p w:rsidR="006A28AD" w:rsidRPr="00850EFA" w:rsidRDefault="006A28AD" w:rsidP="006A28AD">
      <w:pPr>
        <w:spacing w:line="480" w:lineRule="auto"/>
        <w:ind w:left="748"/>
        <w:jc w:val="both"/>
        <w:rPr>
          <w:b/>
          <w:bCs/>
          <w:lang w:val="it-IT"/>
        </w:rPr>
      </w:pPr>
      <w:r>
        <w:rPr>
          <w:lang w:val="it-IT"/>
        </w:rPr>
        <w:t>Stabilisasi</w:t>
      </w:r>
      <w:r w:rsidRPr="00850EFA">
        <w:rPr>
          <w:lang w:val="it-IT"/>
        </w:rPr>
        <w:t xml:space="preserve"> tanah dengan cara mekanis dapat didefinisikan sebagai upaya pengaturan gradasi tanah secara proporsional yang diikuti dengan proses pemadatan, untuk mendapatkan kepadatan maksimum.</w:t>
      </w:r>
    </w:p>
    <w:p w:rsidR="006A28AD" w:rsidRPr="00850EFA" w:rsidRDefault="006A28AD" w:rsidP="006A28AD">
      <w:pPr>
        <w:tabs>
          <w:tab w:val="left" w:pos="748"/>
        </w:tabs>
        <w:ind w:left="748"/>
        <w:jc w:val="both"/>
        <w:rPr>
          <w:lang w:val="it-IT"/>
        </w:rPr>
      </w:pPr>
    </w:p>
    <w:p w:rsidR="006A28AD" w:rsidRDefault="006A28AD" w:rsidP="006A28AD">
      <w:pPr>
        <w:tabs>
          <w:tab w:val="left" w:pos="748"/>
        </w:tabs>
        <w:spacing w:line="480" w:lineRule="auto"/>
        <w:ind w:left="748"/>
        <w:jc w:val="both"/>
        <w:rPr>
          <w:lang w:val="sv-SE"/>
        </w:rPr>
      </w:pPr>
      <w:r w:rsidRPr="00850EFA">
        <w:rPr>
          <w:lang w:val="it-IT"/>
        </w:rPr>
        <w:t xml:space="preserve">Pemadatan merupakan suatu usaha mempertinggi kerapatan tanah, dengan pemakaian energi mekanis untuk menghasilkan pemadatan partikel. Sebelum dilakukan pemadatan, tanah pada mulanya dilakukan dengan pengeringan, penambahan air, agregat-agregat (butir-butir) atau dengan bahan-bahan pencampur seperti semen, kapur, garam, abu batu bara, dan bahan tambahan lainnya. </w:t>
      </w:r>
      <w:r w:rsidRPr="00B32B3E">
        <w:rPr>
          <w:lang w:val="sv-SE"/>
        </w:rPr>
        <w:t xml:space="preserve">Tujuan dari pemadatan tanah adalah untuk memperbaiki sifat-sifat mekanik massa tanah. </w:t>
      </w:r>
      <w:r>
        <w:rPr>
          <w:lang w:val="sv-SE"/>
        </w:rPr>
        <w:t>Beberapa keuntungan yang diperoleh dari pemadatan tanah adalah (Fourman, 1996) :</w:t>
      </w:r>
    </w:p>
    <w:p w:rsidR="006A28AD" w:rsidRDefault="006A28AD" w:rsidP="00593BE1">
      <w:pPr>
        <w:numPr>
          <w:ilvl w:val="1"/>
          <w:numId w:val="7"/>
        </w:numPr>
        <w:tabs>
          <w:tab w:val="clear" w:pos="1455"/>
          <w:tab w:val="left" w:pos="748"/>
          <w:tab w:val="num" w:pos="1122"/>
        </w:tabs>
        <w:spacing w:line="480" w:lineRule="auto"/>
        <w:ind w:left="1122" w:hanging="374"/>
        <w:jc w:val="both"/>
        <w:rPr>
          <w:lang w:val="sv-SE"/>
        </w:rPr>
      </w:pPr>
      <w:r>
        <w:rPr>
          <w:lang w:val="sv-SE"/>
        </w:rPr>
        <w:t>Berkurangnya penurunan permukaan tanah, yaitu gerakan vertikal di</w:t>
      </w:r>
      <w:r w:rsidR="002A0FBD">
        <w:rPr>
          <w:lang w:val="id-ID"/>
        </w:rPr>
        <w:t xml:space="preserve"> </w:t>
      </w:r>
      <w:r>
        <w:rPr>
          <w:lang w:val="sv-SE"/>
        </w:rPr>
        <w:t>dalam massa tanah itu sendiri akibat berkurangnya angka pori.</w:t>
      </w:r>
    </w:p>
    <w:p w:rsidR="006A28AD" w:rsidRDefault="006A28AD" w:rsidP="00593BE1">
      <w:pPr>
        <w:numPr>
          <w:ilvl w:val="1"/>
          <w:numId w:val="7"/>
        </w:numPr>
        <w:tabs>
          <w:tab w:val="left" w:pos="748"/>
          <w:tab w:val="left" w:pos="1122"/>
        </w:tabs>
        <w:spacing w:line="480" w:lineRule="auto"/>
        <w:ind w:hanging="707"/>
        <w:jc w:val="both"/>
        <w:rPr>
          <w:lang w:val="sv-SE"/>
        </w:rPr>
      </w:pPr>
      <w:r>
        <w:rPr>
          <w:lang w:val="sv-SE"/>
        </w:rPr>
        <w:t>Bertambahnya kekuatan tanah.</w:t>
      </w:r>
    </w:p>
    <w:p w:rsidR="00565F24" w:rsidRPr="005000B3" w:rsidRDefault="006A28AD" w:rsidP="00593BE1">
      <w:pPr>
        <w:numPr>
          <w:ilvl w:val="1"/>
          <w:numId w:val="7"/>
        </w:numPr>
        <w:tabs>
          <w:tab w:val="clear" w:pos="1455"/>
          <w:tab w:val="left" w:pos="748"/>
          <w:tab w:val="num" w:pos="1122"/>
        </w:tabs>
        <w:spacing w:line="480" w:lineRule="auto"/>
        <w:ind w:left="1122" w:hanging="374"/>
        <w:jc w:val="both"/>
        <w:rPr>
          <w:lang w:val="sv-SE"/>
        </w:rPr>
      </w:pPr>
      <w:r>
        <w:rPr>
          <w:lang w:val="sv-SE"/>
        </w:rPr>
        <w:t>Berkurangnya penyusutan volume akibat berkurangnya kadar air dari nilai patokan pada saat pengeringan.</w:t>
      </w:r>
    </w:p>
    <w:p w:rsidR="006A28AD" w:rsidRPr="00112DFF" w:rsidRDefault="006A28AD" w:rsidP="006A28AD">
      <w:pPr>
        <w:tabs>
          <w:tab w:val="left" w:pos="374"/>
        </w:tabs>
        <w:spacing w:line="720" w:lineRule="auto"/>
        <w:ind w:firstLine="374"/>
        <w:jc w:val="both"/>
        <w:rPr>
          <w:b/>
          <w:bCs/>
          <w:lang w:val="it-IT"/>
        </w:rPr>
      </w:pPr>
      <w:r w:rsidRPr="00112DFF">
        <w:rPr>
          <w:b/>
          <w:bCs/>
          <w:lang w:val="it-IT"/>
        </w:rPr>
        <w:lastRenderedPageBreak/>
        <w:t>2.</w:t>
      </w:r>
      <w:r w:rsidRPr="00112DFF">
        <w:rPr>
          <w:b/>
          <w:bCs/>
          <w:lang w:val="it-IT"/>
        </w:rPr>
        <w:tab/>
        <w:t>Stabilisasi Tanah dengan Bahan Pencampur</w:t>
      </w:r>
    </w:p>
    <w:p w:rsidR="006A28AD" w:rsidRDefault="006A28AD" w:rsidP="006A28AD">
      <w:pPr>
        <w:spacing w:line="480" w:lineRule="auto"/>
        <w:ind w:left="709"/>
        <w:jc w:val="both"/>
        <w:rPr>
          <w:lang w:val="it-IT"/>
        </w:rPr>
      </w:pPr>
      <w:r w:rsidRPr="00112DFF">
        <w:rPr>
          <w:lang w:val="it-IT"/>
        </w:rPr>
        <w:t xml:space="preserve">Cara yang sering digunakan untuk menstabilisasi tanah berbutir halus adalah dengan mencampur tanah </w:t>
      </w:r>
      <w:r>
        <w:rPr>
          <w:lang w:val="it-IT"/>
        </w:rPr>
        <w:t xml:space="preserve">tersebut dengan bahan pencampur </w:t>
      </w:r>
      <w:r w:rsidRPr="00112DFF">
        <w:rPr>
          <w:lang w:val="it-IT"/>
        </w:rPr>
        <w:t>(semen, semen dan pasir,</w:t>
      </w:r>
      <w:r>
        <w:rPr>
          <w:lang w:val="it-IT"/>
        </w:rPr>
        <w:t xml:space="preserve"> semen dan garam,</w:t>
      </w:r>
      <w:r w:rsidRPr="00112DFF">
        <w:rPr>
          <w:lang w:val="it-IT"/>
        </w:rPr>
        <w:t xml:space="preserve"> abu batu bara, gam</w:t>
      </w:r>
      <w:r>
        <w:rPr>
          <w:lang w:val="it-IT"/>
        </w:rPr>
        <w:t>ping, gamping dan abu batu bara</w:t>
      </w:r>
      <w:r w:rsidRPr="00112DFF">
        <w:rPr>
          <w:lang w:val="it-IT"/>
        </w:rPr>
        <w:t>) dan diberi air secukupnya kemudian dipadatkan dengan mesin gilas dan menghasilkan suatu beton bergradasi rendah.</w:t>
      </w:r>
    </w:p>
    <w:p w:rsidR="006A28AD" w:rsidRDefault="006A28AD" w:rsidP="006A28AD">
      <w:pPr>
        <w:spacing w:line="480" w:lineRule="auto"/>
        <w:ind w:left="734"/>
        <w:jc w:val="both"/>
        <w:rPr>
          <w:lang w:val="it-IT"/>
        </w:rPr>
      </w:pPr>
      <w:r>
        <w:rPr>
          <w:lang w:val="it-IT"/>
        </w:rPr>
        <w:t xml:space="preserve">Sedangkan stabilisasi dengan bahan pencampur kimiawi dapat mengubah sifat-sifat kurang menguntungkan dari tanah.  Biasanya digunakan untuk tanah berbutir halus.  Bahan yang digunakan untuk stabilisasi tanah disebut </w:t>
      </w:r>
      <w:r>
        <w:rPr>
          <w:i/>
          <w:lang w:val="it-IT"/>
        </w:rPr>
        <w:t>stabilizing agent</w:t>
      </w:r>
      <w:r>
        <w:rPr>
          <w:lang w:val="it-IT"/>
        </w:rPr>
        <w:t>.</w:t>
      </w:r>
    </w:p>
    <w:p w:rsidR="00A97CF9" w:rsidRDefault="00A97CF9" w:rsidP="006A28AD">
      <w:pPr>
        <w:spacing w:line="480" w:lineRule="auto"/>
        <w:ind w:left="734"/>
        <w:jc w:val="both"/>
        <w:rPr>
          <w:lang w:val="sv-SE"/>
        </w:rPr>
      </w:pPr>
    </w:p>
    <w:p w:rsidR="00DD10EA" w:rsidRPr="00B04AC9" w:rsidRDefault="00DD10EA" w:rsidP="00593BE1">
      <w:pPr>
        <w:numPr>
          <w:ilvl w:val="0"/>
          <w:numId w:val="16"/>
        </w:numPr>
        <w:tabs>
          <w:tab w:val="left" w:pos="426"/>
          <w:tab w:val="left" w:pos="720"/>
        </w:tabs>
        <w:spacing w:line="720" w:lineRule="auto"/>
        <w:ind w:hanging="4860"/>
        <w:jc w:val="both"/>
        <w:rPr>
          <w:b/>
        </w:rPr>
      </w:pPr>
      <w:r w:rsidRPr="00B04AC9">
        <w:rPr>
          <w:b/>
          <w:lang w:val="id-ID"/>
        </w:rPr>
        <w:t xml:space="preserve">Stabilisasi Elektro-Kimiawi </w:t>
      </w:r>
      <w:r w:rsidRPr="00B04AC9">
        <w:rPr>
          <w:b/>
        </w:rPr>
        <w:t>TX 300</w:t>
      </w:r>
    </w:p>
    <w:p w:rsidR="00DD10EA" w:rsidRPr="00B04AC9" w:rsidRDefault="00DD10EA" w:rsidP="00F306FB">
      <w:pPr>
        <w:autoSpaceDE w:val="0"/>
        <w:autoSpaceDN w:val="0"/>
        <w:adjustRightInd w:val="0"/>
        <w:spacing w:after="240" w:line="480" w:lineRule="auto"/>
        <w:ind w:left="426"/>
        <w:jc w:val="both"/>
      </w:pPr>
      <w:r w:rsidRPr="00B04AC9">
        <w:t>TX 300 adalah bahan polimer cair yang berfungsi untuk menstabilisasi, mengeraskan, dan menguatkan daya dukung tanah. Tx 300 digunakan untuk membangun struktur dasar jalan yang kokoh dan tahan lama, untuk jalan yang dilapis aspal/beton juga digunakan juga untuk membangun jalan tanpa lapisan penutup, yang tahan lama dan tahan terhadap perubahan cuaca. TX 300 dapat digunakan hampir di semua tipe atau kombinasi tanah, kecuali pasir murni. TX 300 bekerja dengan baik untuk tanah tipe A-2-4, A-2-6, A-4, A-5, A-6 dan A-7.</w:t>
      </w:r>
    </w:p>
    <w:p w:rsidR="00F306FB" w:rsidRDefault="00DD10EA" w:rsidP="00F306FB">
      <w:pPr>
        <w:autoSpaceDE w:val="0"/>
        <w:autoSpaceDN w:val="0"/>
        <w:adjustRightInd w:val="0"/>
        <w:spacing w:after="240" w:line="480" w:lineRule="auto"/>
        <w:ind w:left="426"/>
        <w:jc w:val="both"/>
        <w:rPr>
          <w:lang w:val="id-ID"/>
        </w:rPr>
      </w:pPr>
      <w:r w:rsidRPr="00B04AC9">
        <w:lastRenderedPageBreak/>
        <w:t>Bahan kimia yang terkandung di TX-300 memiliki proses ikatan reaksi kimia seperti yang ditemukan di stabilisator sulfat atau klorida berbasis, yang bersifat korosif. </w:t>
      </w:r>
    </w:p>
    <w:p w:rsidR="00DD10EA" w:rsidRPr="00F306FB" w:rsidRDefault="00DD10EA" w:rsidP="00F306FB">
      <w:pPr>
        <w:autoSpaceDE w:val="0"/>
        <w:autoSpaceDN w:val="0"/>
        <w:adjustRightInd w:val="0"/>
        <w:spacing w:after="240" w:line="480" w:lineRule="auto"/>
        <w:ind w:left="426"/>
        <w:jc w:val="both"/>
      </w:pPr>
      <w:r w:rsidRPr="00B04AC9">
        <w:t>Dalam asam sulfat berbasis stabilisator, material jalan yang dikeraskan dari reaksi kimia atau "mengkristal", hanya untuk memecah, terutama pada bahan mengandung semen atau kalsium seperti ditemukan di caliche, shell atau kapur.</w:t>
      </w:r>
    </w:p>
    <w:p w:rsidR="00DD10EA" w:rsidRPr="00B04AC9" w:rsidRDefault="00DD10EA" w:rsidP="00F306FB">
      <w:pPr>
        <w:autoSpaceDE w:val="0"/>
        <w:autoSpaceDN w:val="0"/>
        <w:adjustRightInd w:val="0"/>
        <w:spacing w:after="240" w:line="480" w:lineRule="auto"/>
        <w:ind w:left="426" w:hanging="1"/>
        <w:jc w:val="both"/>
      </w:pPr>
      <w:r w:rsidRPr="00B04AC9">
        <w:t>Sebaliknya, TX-300 bersifat  koloid, yang dibentuk melalui pertukaran ion menghasilkan pembentukan gel yang mengubah mereka dari cair ke padat, membentuk suatu ikatan, tetap kaku ditembus, itu memberikan ketahanan terhadap kelembaban seperti mengisi pada rongga tanah, mengurangi indeks plastisitas dan penurunan tegangan permukaan sebagai sementasi pada akhirn</w:t>
      </w:r>
      <w:r w:rsidR="002A0FBD">
        <w:t>ya meningkatkan kapasitas atau</w:t>
      </w:r>
      <w:r w:rsidR="002A0FBD">
        <w:rPr>
          <w:lang w:val="id-ID"/>
        </w:rPr>
        <w:t xml:space="preserve"> </w:t>
      </w:r>
      <w:r w:rsidR="002A0FBD">
        <w:t>daya</w:t>
      </w:r>
      <w:r w:rsidR="002A0FBD">
        <w:rPr>
          <w:lang w:val="id-ID"/>
        </w:rPr>
        <w:t xml:space="preserve"> </w:t>
      </w:r>
      <w:r w:rsidRPr="00B04AC9">
        <w:t>dukung tanah.</w:t>
      </w:r>
    </w:p>
    <w:p w:rsidR="00DD10EA" w:rsidRPr="00B04AC9" w:rsidRDefault="00DD10EA" w:rsidP="00F306FB">
      <w:pPr>
        <w:autoSpaceDE w:val="0"/>
        <w:autoSpaceDN w:val="0"/>
        <w:adjustRightInd w:val="0"/>
        <w:spacing w:after="240" w:line="480" w:lineRule="auto"/>
        <w:ind w:left="426"/>
        <w:jc w:val="both"/>
      </w:pPr>
      <w:r w:rsidRPr="00B04AC9">
        <w:t>Polimerisasi dari TX-300 menjadi sebuah kumpulan yang solid dan</w:t>
      </w:r>
      <w:r w:rsidRPr="00B04AC9">
        <w:br/>
        <w:t>ketika mengeras, menyebarkan air. Komponen mencapai viskositas maksimum dan ditetapkan menjadi kuat, ikatan anorganik yang tidak biodegradable. Ketika diterapkan dengan baik, TX-300 menembus permukaan untuk mengikat partikel halus bersama-sama, sehingga ikatan dan kekuatan materi dasar ada dua metode yaitu dehidrasi dan mekanisme pengaturan bahan kimia yang merubah bahan menjadi lekatan, lebih kental dan larut.</w:t>
      </w:r>
    </w:p>
    <w:p w:rsidR="00DD10EA" w:rsidRPr="00B04AC9" w:rsidRDefault="00DD10EA" w:rsidP="00F306FB">
      <w:pPr>
        <w:autoSpaceDE w:val="0"/>
        <w:autoSpaceDN w:val="0"/>
        <w:adjustRightInd w:val="0"/>
        <w:spacing w:after="240" w:line="480" w:lineRule="auto"/>
        <w:ind w:left="426"/>
        <w:jc w:val="both"/>
      </w:pPr>
      <w:r w:rsidRPr="00B04AC9">
        <w:t xml:space="preserve">TX-300 aman terhadap lingkungan dan tidak memerlukan label peringatan berbahaya; itu dapat disimpan untuk periode waktu yang panjang dalam </w:t>
      </w:r>
      <w:r w:rsidRPr="00B04AC9">
        <w:lastRenderedPageBreak/>
        <w:t>kontainer baja. Tx 300 ini adalah bahan non korosif, tidak mudah terbakar, tidak menyebabkan alergi dan tidak beracun. </w:t>
      </w:r>
    </w:p>
    <w:p w:rsidR="00DD10EA" w:rsidRPr="00B04AC9" w:rsidRDefault="00DD10EA" w:rsidP="00F306FB">
      <w:pPr>
        <w:autoSpaceDE w:val="0"/>
        <w:autoSpaceDN w:val="0"/>
        <w:adjustRightInd w:val="0"/>
        <w:spacing w:after="240" w:line="480" w:lineRule="auto"/>
        <w:ind w:left="426" w:hanging="1"/>
        <w:jc w:val="both"/>
      </w:pPr>
      <w:r w:rsidRPr="00B04AC9">
        <w:t>TX-300 terdiri dari bahan baku alami dan tidak mengandung</w:t>
      </w:r>
      <w:r w:rsidRPr="00B04AC9">
        <w:br/>
        <w:t>bahan atau produk daur ulang. Ini berisi inhibitor korosi, itu memberikan 100% lebih sedikit korosif daripada air keran, sangat membantu melindungi peralatan logam.</w:t>
      </w:r>
    </w:p>
    <w:p w:rsidR="00DD10EA" w:rsidRPr="00B04AC9" w:rsidRDefault="00DD10EA" w:rsidP="00F306FB">
      <w:pPr>
        <w:autoSpaceDE w:val="0"/>
        <w:autoSpaceDN w:val="0"/>
        <w:adjustRightInd w:val="0"/>
        <w:spacing w:line="480" w:lineRule="auto"/>
        <w:ind w:left="426"/>
        <w:jc w:val="both"/>
        <w:rPr>
          <w:lang w:val="id-ID"/>
        </w:rPr>
      </w:pPr>
      <w:r w:rsidRPr="00B04AC9">
        <w:t>TX 300, bila diaplikasikan secara tepat akan memadatkan tanah dan menjadikan struktur tanah yang keras dan tahan air. Fungsi lain dari TX-300 adalah:</w:t>
      </w:r>
    </w:p>
    <w:p w:rsidR="00DD10EA" w:rsidRPr="00B04AC9" w:rsidRDefault="00DD10EA" w:rsidP="00DD10EA">
      <w:pPr>
        <w:autoSpaceDE w:val="0"/>
        <w:autoSpaceDN w:val="0"/>
        <w:adjustRightInd w:val="0"/>
        <w:spacing w:line="480" w:lineRule="auto"/>
        <w:ind w:left="425" w:firstLine="1"/>
        <w:jc w:val="both"/>
      </w:pPr>
      <w:r w:rsidRPr="00B04AC9">
        <w:t>1. Memperkuat pondasi bangunan</w:t>
      </w:r>
      <w:r w:rsidR="003C3049">
        <w:rPr>
          <w:lang w:val="id-ID"/>
        </w:rPr>
        <w:t>.</w:t>
      </w:r>
      <w:r w:rsidRPr="00B04AC9">
        <w:t xml:space="preserve"> </w:t>
      </w:r>
    </w:p>
    <w:p w:rsidR="00DD10EA" w:rsidRPr="00B04AC9" w:rsidRDefault="00DD10EA" w:rsidP="00593BE1">
      <w:pPr>
        <w:numPr>
          <w:ilvl w:val="0"/>
          <w:numId w:val="22"/>
        </w:numPr>
        <w:tabs>
          <w:tab w:val="clear" w:pos="4500"/>
          <w:tab w:val="num" w:pos="1134"/>
        </w:tabs>
        <w:spacing w:line="480" w:lineRule="auto"/>
        <w:ind w:left="709" w:hanging="283"/>
        <w:jc w:val="both"/>
      </w:pPr>
      <w:r w:rsidRPr="00B04AC9">
        <w:t xml:space="preserve">Konstruksi landasan pesawat, lantai lapangan parkir, lantai area pergudangan, dll. </w:t>
      </w:r>
    </w:p>
    <w:p w:rsidR="002A0FBD" w:rsidRPr="005000B3" w:rsidRDefault="00DD10EA" w:rsidP="00593BE1">
      <w:pPr>
        <w:numPr>
          <w:ilvl w:val="0"/>
          <w:numId w:val="22"/>
        </w:numPr>
        <w:spacing w:after="240" w:line="480" w:lineRule="auto"/>
        <w:ind w:left="709" w:hanging="283"/>
        <w:jc w:val="both"/>
      </w:pPr>
      <w:r w:rsidRPr="00B04AC9">
        <w:t>Memperkuat campuran beton.</w:t>
      </w:r>
    </w:p>
    <w:p w:rsidR="00DD10EA" w:rsidRPr="00B04AC9" w:rsidRDefault="00DD10EA" w:rsidP="003C3049">
      <w:pPr>
        <w:pStyle w:val="ListParagraph"/>
        <w:spacing w:line="480" w:lineRule="auto"/>
        <w:ind w:left="426"/>
        <w:jc w:val="both"/>
      </w:pPr>
      <w:r w:rsidRPr="00B04AC9">
        <w:t>Keuntungan menggunakan TX-300 :</w:t>
      </w:r>
    </w:p>
    <w:p w:rsidR="00DD10EA" w:rsidRPr="00B04AC9" w:rsidRDefault="00DD10EA" w:rsidP="00593BE1">
      <w:pPr>
        <w:pStyle w:val="ListParagraph"/>
        <w:numPr>
          <w:ilvl w:val="0"/>
          <w:numId w:val="15"/>
        </w:numPr>
        <w:tabs>
          <w:tab w:val="left" w:pos="851"/>
        </w:tabs>
        <w:spacing w:after="200" w:line="480" w:lineRule="auto"/>
        <w:ind w:left="851"/>
        <w:jc w:val="both"/>
      </w:pPr>
      <w:r w:rsidRPr="00B04AC9">
        <w:t>Daya dukung yang kuat / kokoh, TX-300 memberikan struktur dasar yang kuat sehingga mampu membuat jalan yang mulus dan tidak berdebu. Meningkatkan CBR hingga 200% - 300%, secara signifikan mengurangi index plastis tanah .</w:t>
      </w:r>
    </w:p>
    <w:p w:rsidR="00DD10EA" w:rsidRPr="00B04AC9" w:rsidRDefault="00DD10EA" w:rsidP="00593BE1">
      <w:pPr>
        <w:pStyle w:val="ListParagraph"/>
        <w:numPr>
          <w:ilvl w:val="0"/>
          <w:numId w:val="15"/>
        </w:numPr>
        <w:tabs>
          <w:tab w:val="left" w:pos="851"/>
        </w:tabs>
        <w:spacing w:after="200" w:line="480" w:lineRule="auto"/>
        <w:ind w:left="851"/>
        <w:jc w:val="both"/>
      </w:pPr>
      <w:r w:rsidRPr="00B04AC9">
        <w:t>Waktu konstruksi yang cepat, lebih cepat dibandingkan dengan pembuatan struktur dasar jalan yang normal.</w:t>
      </w:r>
    </w:p>
    <w:p w:rsidR="00DD10EA" w:rsidRPr="00B04AC9" w:rsidRDefault="00DD10EA" w:rsidP="00593BE1">
      <w:pPr>
        <w:pStyle w:val="ListParagraph"/>
        <w:numPr>
          <w:ilvl w:val="0"/>
          <w:numId w:val="15"/>
        </w:numPr>
        <w:tabs>
          <w:tab w:val="left" w:pos="851"/>
        </w:tabs>
        <w:spacing w:after="200" w:line="480" w:lineRule="auto"/>
        <w:ind w:left="851"/>
        <w:jc w:val="both"/>
      </w:pPr>
      <w:r w:rsidRPr="00B04AC9">
        <w:t>Lebih ekonomis, meminimalisasi penggunaan bahan lapisan penutup jalan (aspal / beton). Atau tidak menggunakan lapisan penutup sama sekali.</w:t>
      </w:r>
    </w:p>
    <w:p w:rsidR="00DD10EA" w:rsidRPr="00B04AC9" w:rsidRDefault="00DD10EA" w:rsidP="00593BE1">
      <w:pPr>
        <w:pStyle w:val="ListParagraph"/>
        <w:numPr>
          <w:ilvl w:val="0"/>
          <w:numId w:val="15"/>
        </w:numPr>
        <w:tabs>
          <w:tab w:val="left" w:pos="851"/>
        </w:tabs>
        <w:spacing w:after="200" w:line="480" w:lineRule="auto"/>
        <w:ind w:left="851"/>
        <w:jc w:val="both"/>
      </w:pPr>
      <w:r w:rsidRPr="00B04AC9">
        <w:lastRenderedPageBreak/>
        <w:t>Tahan lama, baik dengan perawatan yang minimal atau tanpa perawatan sama sekali.</w:t>
      </w:r>
    </w:p>
    <w:p w:rsidR="00565F24" w:rsidRPr="002A0FBD" w:rsidRDefault="00DD10EA" w:rsidP="00593BE1">
      <w:pPr>
        <w:pStyle w:val="ListParagraph"/>
        <w:numPr>
          <w:ilvl w:val="0"/>
          <w:numId w:val="15"/>
        </w:numPr>
        <w:tabs>
          <w:tab w:val="left" w:pos="851"/>
        </w:tabs>
        <w:spacing w:after="200" w:line="480" w:lineRule="auto"/>
        <w:ind w:left="851"/>
        <w:jc w:val="both"/>
      </w:pPr>
      <w:r w:rsidRPr="00B04AC9">
        <w:t>Ramah lingkungan dan aman bagi manusia (lulus persyaratan dan standard dari US EPA dan ISO 9002).</w:t>
      </w:r>
    </w:p>
    <w:p w:rsidR="00DD10EA" w:rsidRPr="00AE3136" w:rsidRDefault="006B4D20" w:rsidP="006B4D20">
      <w:pPr>
        <w:pStyle w:val="ListParagraph"/>
        <w:spacing w:before="240" w:line="480" w:lineRule="auto"/>
        <w:ind w:left="426" w:hanging="426"/>
        <w:jc w:val="both"/>
        <w:rPr>
          <w:b/>
          <w:bCs/>
        </w:rPr>
      </w:pPr>
      <w:r>
        <w:rPr>
          <w:b/>
          <w:bCs/>
          <w:lang w:val="id-ID"/>
        </w:rPr>
        <w:t>F.</w:t>
      </w:r>
      <w:r>
        <w:rPr>
          <w:b/>
          <w:bCs/>
          <w:lang w:val="id-ID"/>
        </w:rPr>
        <w:tab/>
      </w:r>
      <w:r w:rsidR="00DD10EA" w:rsidRPr="00AE3136">
        <w:rPr>
          <w:b/>
          <w:bCs/>
        </w:rPr>
        <w:t>Daya Dukung Tanah</w:t>
      </w:r>
    </w:p>
    <w:p w:rsidR="00DD10EA" w:rsidRDefault="00DD10EA" w:rsidP="00114A74">
      <w:pPr>
        <w:spacing w:before="240" w:line="480" w:lineRule="auto"/>
        <w:ind w:left="426"/>
        <w:jc w:val="both"/>
      </w:pPr>
      <w:r>
        <w:rPr>
          <w:lang w:val="it-IT"/>
        </w:rPr>
        <w:t>Daya dukung tanah adalah besarnya tekanan atau kemampuan tanah untuk menerima beban dari lua</w:t>
      </w:r>
      <w:r>
        <w:rPr>
          <w:lang w:val="id-ID"/>
        </w:rPr>
        <w:t>r</w:t>
      </w:r>
      <w:r>
        <w:rPr>
          <w:lang w:val="it-IT"/>
        </w:rPr>
        <w:t>. Daya dukung tanah dasar dipengaruhi oleh jenis tanah, tingkat kepadatan, kadar air, kondisi drainase, dan lain-lain. Tingkat kepadatan dinyatakan dengan persentase berat volume kering (γ</w:t>
      </w:r>
      <w:r w:rsidRPr="0017500A">
        <w:rPr>
          <w:vertAlign w:val="subscript"/>
          <w:lang w:val="it-IT"/>
        </w:rPr>
        <w:t>k</w:t>
      </w:r>
      <w:r>
        <w:rPr>
          <w:lang w:val="it-IT"/>
        </w:rPr>
        <w:t>) tanah terhadap berat volume kering maksimum (γ</w:t>
      </w:r>
      <w:r w:rsidRPr="0017500A">
        <w:rPr>
          <w:vertAlign w:val="subscript"/>
          <w:lang w:val="it-IT"/>
        </w:rPr>
        <w:t>k maks</w:t>
      </w:r>
      <w:r>
        <w:rPr>
          <w:lang w:val="it-IT"/>
        </w:rPr>
        <w:t>). Daya dukung tanah dasar (subgrade) pada perencanaan perkerasan lentur dinyatakan dengan nilai CBR (Hardiyatmo, 1999).</w:t>
      </w:r>
      <w:r>
        <w:rPr>
          <w:lang w:val="id-ID"/>
        </w:rPr>
        <w:t xml:space="preserve">  </w:t>
      </w:r>
    </w:p>
    <w:p w:rsidR="00DD10EA" w:rsidRDefault="00DD10EA" w:rsidP="00DD10EA">
      <w:pPr>
        <w:ind w:left="425"/>
        <w:jc w:val="both"/>
      </w:pPr>
    </w:p>
    <w:p w:rsidR="00DD10EA" w:rsidRDefault="00DD10EA" w:rsidP="00034945">
      <w:pPr>
        <w:spacing w:line="480" w:lineRule="auto"/>
        <w:ind w:left="426"/>
        <w:jc w:val="both"/>
      </w:pPr>
      <w:r>
        <w:t xml:space="preserve">Daya dukung tanah bisa kita dapat dengan cara mekanis seperti dengan bantuan alat berat. Ada beberapa cara seperti melakukan penggilasan dengan alat penggilas, menjatuhkan benda berat, ledakan, melakukan tekanan stastis, melakukan proses pembekuan, pemanasan dan sebagainya. </w:t>
      </w:r>
    </w:p>
    <w:p w:rsidR="00DD10EA" w:rsidRDefault="00DD10EA" w:rsidP="00DD10EA">
      <w:pPr>
        <w:ind w:left="425"/>
        <w:jc w:val="both"/>
      </w:pPr>
    </w:p>
    <w:p w:rsidR="00DD10EA" w:rsidRDefault="00DD10EA" w:rsidP="00034945">
      <w:pPr>
        <w:spacing w:line="480" w:lineRule="auto"/>
        <w:ind w:left="426"/>
        <w:jc w:val="both"/>
      </w:pPr>
      <w:r>
        <w:t>Tanah yang memiliki daya dukung yang baik memiliki tingkat kerapatan yang besar. Tanah pada kondisi ini memiliki penurunan tanah yang sangat kecil dan dalam jangka waktu yang sangat lama. Penurunan muka air tanah juga sangat besar sehingga pada drainase tanah kondisinya tidak terlalu tergenang air.</w:t>
      </w:r>
    </w:p>
    <w:p w:rsidR="00DD10EA" w:rsidRDefault="00DD10EA" w:rsidP="00DD10EA">
      <w:pPr>
        <w:ind w:left="425"/>
        <w:jc w:val="both"/>
      </w:pPr>
    </w:p>
    <w:p w:rsidR="00DD10EA" w:rsidRPr="00374688" w:rsidRDefault="00DD10EA" w:rsidP="00034945">
      <w:pPr>
        <w:spacing w:line="480" w:lineRule="auto"/>
        <w:ind w:left="426"/>
        <w:jc w:val="both"/>
        <w:rPr>
          <w:lang w:val="id-ID"/>
        </w:rPr>
      </w:pPr>
      <w:r>
        <w:rPr>
          <w:lang w:val="sv-SE"/>
        </w:rPr>
        <w:lastRenderedPageBreak/>
        <w:t>Tujuan perbaikan daya dukung tanah yang paling utama adalah untuk memadatkan tanah yang memiliki sifat-sifat yang sesuai dengan spesifikasi pekerjaan tertentu. Perbaikan daya dukung juga merupakan usaha untuk mempertinggi kerapatan tanah dengan pemakaian energi mekanis untuk menghasil</w:t>
      </w:r>
      <w:r w:rsidR="00AA6E37">
        <w:rPr>
          <w:lang w:val="sv-SE"/>
        </w:rPr>
        <w:t>kan pemampatan partikel (Bowles</w:t>
      </w:r>
      <w:r>
        <w:rPr>
          <w:lang w:val="sv-SE"/>
        </w:rPr>
        <w:t>, 1989). Energi pemadatan dilapangan dapat diperoleh dari alat-alat berat, pemadat getaran, mesin gilas dan dari benda-benda berat yang dijatuhkan. Di laboratorium untuk mendapatkan daya dukung dilakukan dengan gaya tumbukan (dinamik), alat penekan, alat tekan statik yang memakai piston dan mesin tekan</w:t>
      </w:r>
      <w:r>
        <w:rPr>
          <w:lang w:val="id-ID"/>
        </w:rPr>
        <w:t>.</w:t>
      </w:r>
    </w:p>
    <w:p w:rsidR="00DD10EA" w:rsidRDefault="00AA6E37" w:rsidP="00DD10EA">
      <w:pPr>
        <w:tabs>
          <w:tab w:val="left" w:pos="1122"/>
        </w:tabs>
        <w:spacing w:line="480" w:lineRule="auto"/>
        <w:ind w:left="374" w:firstLine="52"/>
        <w:jc w:val="both"/>
        <w:rPr>
          <w:lang w:val="sv-SE"/>
        </w:rPr>
      </w:pPr>
      <w:r>
        <w:rPr>
          <w:lang w:val="sv-SE"/>
        </w:rPr>
        <w:t>Menurut Bowles</w:t>
      </w:r>
      <w:r w:rsidR="00DD10EA">
        <w:rPr>
          <w:lang w:val="sv-SE"/>
        </w:rPr>
        <w:t xml:space="preserve"> (1989), ada beberapa keuntungan pemadatan:</w:t>
      </w:r>
    </w:p>
    <w:p w:rsidR="00DD10EA" w:rsidRDefault="00DD10EA" w:rsidP="00593BE1">
      <w:pPr>
        <w:numPr>
          <w:ilvl w:val="0"/>
          <w:numId w:val="10"/>
        </w:numPr>
        <w:tabs>
          <w:tab w:val="clear" w:pos="1080"/>
          <w:tab w:val="left" w:pos="709"/>
        </w:tabs>
        <w:spacing w:line="480" w:lineRule="auto"/>
        <w:ind w:left="709" w:hanging="283"/>
        <w:jc w:val="both"/>
        <w:rPr>
          <w:lang w:val="sv-SE"/>
        </w:rPr>
      </w:pPr>
      <w:r>
        <w:rPr>
          <w:lang w:val="sv-SE"/>
        </w:rPr>
        <w:t>Berkurangnya penurunan permukaan tanah (</w:t>
      </w:r>
      <w:r w:rsidRPr="00042E5E">
        <w:rPr>
          <w:i/>
          <w:iCs/>
          <w:lang w:val="sv-SE"/>
        </w:rPr>
        <w:t>subsidence</w:t>
      </w:r>
      <w:r>
        <w:rPr>
          <w:lang w:val="sv-SE"/>
        </w:rPr>
        <w:t>) yaitu gaya vertikal pada massa tanah akibat berkurangnya angka pori.</w:t>
      </w:r>
    </w:p>
    <w:p w:rsidR="00DD10EA" w:rsidRDefault="00DD10EA" w:rsidP="00593BE1">
      <w:pPr>
        <w:numPr>
          <w:ilvl w:val="0"/>
          <w:numId w:val="10"/>
        </w:numPr>
        <w:tabs>
          <w:tab w:val="clear" w:pos="1080"/>
          <w:tab w:val="left" w:pos="709"/>
        </w:tabs>
        <w:spacing w:line="480" w:lineRule="auto"/>
        <w:ind w:left="709" w:hanging="283"/>
        <w:jc w:val="both"/>
        <w:rPr>
          <w:lang w:val="sv-SE"/>
        </w:rPr>
      </w:pPr>
      <w:r>
        <w:rPr>
          <w:lang w:val="sv-SE"/>
        </w:rPr>
        <w:t>Bertambahnya kekuatan tanah.</w:t>
      </w:r>
    </w:p>
    <w:p w:rsidR="00DD10EA" w:rsidRDefault="00DD10EA" w:rsidP="00593BE1">
      <w:pPr>
        <w:numPr>
          <w:ilvl w:val="0"/>
          <w:numId w:val="10"/>
        </w:numPr>
        <w:tabs>
          <w:tab w:val="clear" w:pos="1080"/>
          <w:tab w:val="left" w:pos="709"/>
        </w:tabs>
        <w:spacing w:line="480" w:lineRule="auto"/>
        <w:ind w:left="709" w:hanging="283"/>
        <w:jc w:val="both"/>
        <w:rPr>
          <w:lang w:val="sv-SE"/>
        </w:rPr>
      </w:pPr>
      <w:r>
        <w:rPr>
          <w:lang w:val="sv-SE"/>
        </w:rPr>
        <w:t xml:space="preserve">Berkurangnya penyusutan, berkurangnya volume akibat berkurangnya kadar air dari nilai patokan pada saat pengeringan. </w:t>
      </w:r>
    </w:p>
    <w:p w:rsidR="00DD10EA" w:rsidRDefault="00DD10EA" w:rsidP="00DD10EA">
      <w:pPr>
        <w:tabs>
          <w:tab w:val="left" w:pos="709"/>
        </w:tabs>
        <w:ind w:left="709"/>
        <w:jc w:val="both"/>
        <w:rPr>
          <w:lang w:val="sv-SE"/>
        </w:rPr>
      </w:pPr>
    </w:p>
    <w:p w:rsidR="00DD10EA" w:rsidRDefault="00DE0FE3" w:rsidP="00034945">
      <w:pPr>
        <w:spacing w:line="480" w:lineRule="auto"/>
        <w:ind w:left="426"/>
        <w:jc w:val="both"/>
        <w:rPr>
          <w:lang w:val="id-ID"/>
        </w:rPr>
      </w:pPr>
      <w:r>
        <w:rPr>
          <w:lang w:val="sv-SE"/>
        </w:rPr>
        <w:t>Menurut Bowles</w:t>
      </w:r>
      <w:r w:rsidR="00DD10EA">
        <w:rPr>
          <w:lang w:val="sv-SE"/>
        </w:rPr>
        <w:t xml:space="preserve"> (1989),</w:t>
      </w:r>
      <w:r w:rsidR="00DD10EA">
        <w:rPr>
          <w:lang w:val="id-ID"/>
        </w:rPr>
        <w:t xml:space="preserve"> </w:t>
      </w:r>
      <w:r w:rsidR="00DD10EA">
        <w:rPr>
          <w:lang w:val="sv-SE"/>
        </w:rPr>
        <w:t>Kerugian utamanya adalah bahwa pemuaian (bertambahnya kadar air dari nilai patokannya) dan kemungkinan pembekuan tanah itu akan membesar</w:t>
      </w:r>
      <w:r w:rsidR="00DD10EA">
        <w:t xml:space="preserve">.  </w:t>
      </w:r>
    </w:p>
    <w:p w:rsidR="00DD10EA" w:rsidRPr="00DD10EA" w:rsidRDefault="00DD10EA" w:rsidP="00DD10EA">
      <w:pPr>
        <w:jc w:val="both"/>
        <w:rPr>
          <w:highlight w:val="yellow"/>
          <w:lang w:val="id-ID"/>
        </w:rPr>
      </w:pPr>
    </w:p>
    <w:p w:rsidR="00DD10EA" w:rsidRDefault="00DD10EA" w:rsidP="00034945">
      <w:pPr>
        <w:spacing w:line="480" w:lineRule="auto"/>
        <w:ind w:left="426"/>
        <w:jc w:val="both"/>
        <w:rPr>
          <w:bCs/>
          <w:lang w:val="id-ID"/>
        </w:rPr>
      </w:pPr>
      <w:r w:rsidRPr="00B57596">
        <w:rPr>
          <w:bCs/>
          <w:lang w:val="id-ID"/>
        </w:rPr>
        <w:t>Untuk mengetahui daya dukung tanah digunakan pengujian-pengujian antara lain</w:t>
      </w:r>
      <w:r>
        <w:rPr>
          <w:bCs/>
          <w:lang w:val="id-ID"/>
        </w:rPr>
        <w:t xml:space="preserve">: </w:t>
      </w:r>
    </w:p>
    <w:p w:rsidR="00DD10EA" w:rsidRDefault="00DD10EA" w:rsidP="00DD10EA">
      <w:pPr>
        <w:spacing w:line="480" w:lineRule="auto"/>
        <w:ind w:firstLine="426"/>
        <w:jc w:val="both"/>
        <w:rPr>
          <w:bCs/>
          <w:lang w:val="id-ID"/>
        </w:rPr>
      </w:pPr>
      <w:r>
        <w:rPr>
          <w:bCs/>
          <w:lang w:val="id-ID"/>
        </w:rPr>
        <w:t xml:space="preserve">1 . </w:t>
      </w:r>
      <w:r w:rsidRPr="00B57596">
        <w:rPr>
          <w:bCs/>
          <w:i/>
          <w:iCs/>
          <w:lang w:val="id-ID"/>
        </w:rPr>
        <w:t>California Bearing Ratio</w:t>
      </w:r>
      <w:r w:rsidRPr="00B57596">
        <w:rPr>
          <w:bCs/>
          <w:lang w:val="id-ID"/>
        </w:rPr>
        <w:t xml:space="preserve"> (CBR </w:t>
      </w:r>
      <w:r w:rsidRPr="00B57596">
        <w:rPr>
          <w:bCs/>
          <w:i/>
          <w:iCs/>
          <w:lang w:val="id-ID"/>
        </w:rPr>
        <w:t>Method</w:t>
      </w:r>
      <w:r w:rsidRPr="00B57596">
        <w:rPr>
          <w:bCs/>
          <w:lang w:val="id-ID"/>
        </w:rPr>
        <w:t xml:space="preserve">) </w:t>
      </w:r>
    </w:p>
    <w:p w:rsidR="00DD10EA" w:rsidRDefault="00DD10EA" w:rsidP="00DD10EA">
      <w:pPr>
        <w:spacing w:line="480" w:lineRule="auto"/>
        <w:ind w:left="426"/>
        <w:jc w:val="both"/>
        <w:rPr>
          <w:bCs/>
          <w:lang w:val="id-ID"/>
        </w:rPr>
      </w:pPr>
      <w:r>
        <w:rPr>
          <w:bCs/>
          <w:lang w:val="id-ID"/>
        </w:rPr>
        <w:t xml:space="preserve">2.  </w:t>
      </w:r>
      <w:r w:rsidRPr="00B57596">
        <w:rPr>
          <w:bCs/>
          <w:i/>
          <w:lang w:val="id-ID"/>
        </w:rPr>
        <w:t xml:space="preserve">Unconfined </w:t>
      </w:r>
      <w:r w:rsidR="00AA6E37">
        <w:rPr>
          <w:bCs/>
          <w:i/>
          <w:lang w:val="id-ID"/>
        </w:rPr>
        <w:t xml:space="preserve">Compression </w:t>
      </w:r>
      <w:r w:rsidRPr="00B57596">
        <w:rPr>
          <w:bCs/>
          <w:i/>
          <w:lang w:val="id-ID"/>
        </w:rPr>
        <w:t>Strength</w:t>
      </w:r>
      <w:r>
        <w:rPr>
          <w:bCs/>
          <w:lang w:val="id-ID"/>
        </w:rPr>
        <w:t xml:space="preserve"> (UCS)</w:t>
      </w:r>
    </w:p>
    <w:p w:rsidR="00DD10EA" w:rsidRDefault="00DD10EA" w:rsidP="00DD10EA">
      <w:pPr>
        <w:spacing w:line="480" w:lineRule="auto"/>
        <w:ind w:left="426"/>
        <w:jc w:val="both"/>
        <w:rPr>
          <w:bCs/>
          <w:i/>
          <w:lang w:val="id-ID"/>
        </w:rPr>
      </w:pPr>
      <w:r>
        <w:rPr>
          <w:bCs/>
          <w:lang w:val="id-ID"/>
        </w:rPr>
        <w:t xml:space="preserve">3.  </w:t>
      </w:r>
      <w:r w:rsidRPr="00B57596">
        <w:rPr>
          <w:bCs/>
          <w:i/>
          <w:lang w:val="id-ID"/>
        </w:rPr>
        <w:t>Direct Shear</w:t>
      </w:r>
    </w:p>
    <w:p w:rsidR="00DD10EA" w:rsidRPr="00B57596" w:rsidRDefault="00DD10EA" w:rsidP="00034945">
      <w:pPr>
        <w:spacing w:before="240" w:after="240" w:line="480" w:lineRule="auto"/>
        <w:ind w:left="426"/>
        <w:jc w:val="both"/>
        <w:rPr>
          <w:bCs/>
          <w:lang w:val="id-ID"/>
        </w:rPr>
      </w:pPr>
      <w:r>
        <w:rPr>
          <w:bCs/>
          <w:lang w:val="id-ID"/>
        </w:rPr>
        <w:lastRenderedPageBreak/>
        <w:t xml:space="preserve">Pada penelitian ini menggunakan pengujian CBR untuk mengetahui daya dukung tanah yang ditujukan untuk pembuatan </w:t>
      </w:r>
      <w:r w:rsidRPr="00A54919">
        <w:rPr>
          <w:bCs/>
          <w:i/>
          <w:lang w:val="id-ID"/>
        </w:rPr>
        <w:t>subgrade</w:t>
      </w:r>
      <w:r>
        <w:rPr>
          <w:bCs/>
          <w:lang w:val="id-ID"/>
        </w:rPr>
        <w:t>.</w:t>
      </w:r>
    </w:p>
    <w:p w:rsidR="00DD10EA" w:rsidRPr="005923CF" w:rsidRDefault="00DD10EA" w:rsidP="00034945">
      <w:pPr>
        <w:spacing w:line="480" w:lineRule="auto"/>
        <w:ind w:left="426"/>
        <w:jc w:val="both"/>
        <w:rPr>
          <w:lang w:val="id-ID"/>
        </w:rPr>
      </w:pPr>
      <w:r w:rsidRPr="005923CF">
        <w:rPr>
          <w:lang w:val="id-ID"/>
        </w:rPr>
        <w:t>Metode perencanaan perkerasan jalan yang umum dipakai adalah cara-cara empiris dan yang biasa dikenal adalah cara CBR (</w:t>
      </w:r>
      <w:r w:rsidRPr="005923CF">
        <w:rPr>
          <w:i/>
          <w:iCs/>
          <w:lang w:val="id-ID"/>
        </w:rPr>
        <w:t>California Bearing Rati</w:t>
      </w:r>
      <w:r w:rsidRPr="005923CF">
        <w:rPr>
          <w:lang w:val="id-ID"/>
        </w:rPr>
        <w:t xml:space="preserve">o). Metode ini dikembangkan oleh </w:t>
      </w:r>
      <w:r w:rsidRPr="005923CF">
        <w:rPr>
          <w:i/>
          <w:iCs/>
          <w:lang w:val="id-ID"/>
        </w:rPr>
        <w:t xml:space="preserve">California State Highway Departement </w:t>
      </w:r>
      <w:r w:rsidRPr="005923CF">
        <w:rPr>
          <w:lang w:val="id-ID"/>
        </w:rPr>
        <w:t>sebagai cara untuk menilai kekuatan tanah dasar jalan (</w:t>
      </w:r>
      <w:r w:rsidRPr="005923CF">
        <w:rPr>
          <w:i/>
          <w:iCs/>
          <w:lang w:val="id-ID"/>
        </w:rPr>
        <w:t>subgrade</w:t>
      </w:r>
      <w:r w:rsidRPr="005923CF">
        <w:rPr>
          <w:lang w:val="id-ID"/>
        </w:rPr>
        <w:t>). Istilah CBR menunjukkan suatu perbandingan (</w:t>
      </w:r>
      <w:r w:rsidRPr="005923CF">
        <w:rPr>
          <w:i/>
          <w:iCs/>
          <w:lang w:val="id-ID"/>
        </w:rPr>
        <w:t>ratio</w:t>
      </w:r>
      <w:r w:rsidRPr="005923CF">
        <w:rPr>
          <w:lang w:val="id-ID"/>
        </w:rPr>
        <w:t>) antara beban yang diperlukan untuk menekan p</w:t>
      </w:r>
      <w:r>
        <w:rPr>
          <w:lang w:val="id-ID"/>
        </w:rPr>
        <w:t xml:space="preserve">iston logam (luas penampang 3 </w:t>
      </w:r>
      <w:r w:rsidRPr="005923CF">
        <w:rPr>
          <w:lang w:val="id-ID"/>
        </w:rPr>
        <w:t>inch) ke dalam tanah untuk mencapai penurunan (penetrasi) tertentu dengan beban yang diperlukan pada penekanan piston terhadap material batu pecah di California pada penetrasi yang sama (Canonica, 1991).</w:t>
      </w:r>
      <w:r w:rsidRPr="005923CF">
        <w:rPr>
          <w:b/>
          <w:bCs/>
          <w:lang w:val="id-ID"/>
        </w:rPr>
        <w:t xml:space="preserve"> </w:t>
      </w:r>
    </w:p>
    <w:p w:rsidR="00DD10EA" w:rsidRPr="005923CF" w:rsidRDefault="00DD10EA" w:rsidP="00DD10EA">
      <w:pPr>
        <w:tabs>
          <w:tab w:val="left" w:pos="748"/>
        </w:tabs>
        <w:ind w:left="374"/>
        <w:jc w:val="both"/>
        <w:rPr>
          <w:lang w:val="id-ID"/>
        </w:rPr>
      </w:pPr>
    </w:p>
    <w:p w:rsidR="00DD10EA" w:rsidRDefault="00DD10EA" w:rsidP="00034945">
      <w:pPr>
        <w:spacing w:after="240" w:line="480" w:lineRule="auto"/>
        <w:ind w:left="426"/>
        <w:jc w:val="both"/>
        <w:rPr>
          <w:b/>
          <w:bCs/>
          <w:lang w:val="id-ID"/>
        </w:rPr>
      </w:pPr>
      <w:r w:rsidRPr="005923CF">
        <w:rPr>
          <w:lang w:val="id-ID"/>
        </w:rPr>
        <w:t>Harga CBR adalah nilai yang menyatakan kualitas tanah dasar dibandingkan dengan bahan standar berupa batu pecah yang mempunyai nilai CBR sebesar 100% dalam memikul beban. Sedangkan, nilai CBR yang didapat akan digunakan untuk menentukan tebal lapisan perkerasan yang diperlukan di atas lapisan yang mempunyai nilai CBR tertentu. Untuk menentukan tebal lapis perkerasan dari nilai CBR digunakan grafik-grafik yang dikembangkan untuk berbagai muatan roda kendaraan dengan intensitas lalu lintas.</w:t>
      </w:r>
      <w:r w:rsidRPr="005923CF">
        <w:rPr>
          <w:b/>
          <w:bCs/>
          <w:lang w:val="id-ID"/>
        </w:rPr>
        <w:t xml:space="preserve"> </w:t>
      </w:r>
    </w:p>
    <w:p w:rsidR="00DD10EA" w:rsidRDefault="00DD10EA" w:rsidP="00034945">
      <w:pPr>
        <w:spacing w:line="480" w:lineRule="auto"/>
        <w:ind w:left="426"/>
        <w:jc w:val="both"/>
        <w:rPr>
          <w:lang w:val="id-ID"/>
        </w:rPr>
      </w:pPr>
      <w:r>
        <w:rPr>
          <w:lang w:val="id-ID"/>
        </w:rPr>
        <w:t xml:space="preserve">Dalam buku </w:t>
      </w:r>
      <w:r w:rsidRPr="008209F6">
        <w:rPr>
          <w:i/>
          <w:iCs/>
        </w:rPr>
        <w:t>Pengendalian Mutu Pekerjaan Tanah, Balai Geoteknik Jalan, hal 37</w:t>
      </w:r>
      <w:r>
        <w:rPr>
          <w:i/>
          <w:iCs/>
          <w:lang w:val="id-ID"/>
        </w:rPr>
        <w:t>,</w:t>
      </w:r>
      <w:r>
        <w:rPr>
          <w:lang w:val="id-ID"/>
        </w:rPr>
        <w:t xml:space="preserve"> </w:t>
      </w:r>
      <w:r w:rsidRPr="008209F6">
        <w:t xml:space="preserve">Material pembentuk subgrade adalah tanah dan setelah </w:t>
      </w:r>
      <w:r>
        <w:t xml:space="preserve">dipadatkan harus mempunyai CBR ≥ 6% dan nilai PI ≤ </w:t>
      </w:r>
      <w:r w:rsidRPr="008209F6">
        <w:t xml:space="preserve">10%. (CBR = </w:t>
      </w:r>
      <w:r w:rsidRPr="009A67F2">
        <w:rPr>
          <w:i/>
        </w:rPr>
        <w:t xml:space="preserve">California Bearing Ratio </w:t>
      </w:r>
      <w:r w:rsidRPr="008209F6">
        <w:t xml:space="preserve">dan PI = </w:t>
      </w:r>
      <w:r w:rsidRPr="009A67F2">
        <w:rPr>
          <w:i/>
        </w:rPr>
        <w:t>Plasticity Index</w:t>
      </w:r>
      <w:r w:rsidRPr="008209F6">
        <w:t xml:space="preserve">). </w:t>
      </w:r>
    </w:p>
    <w:p w:rsidR="00034945" w:rsidRPr="000B1DD8" w:rsidRDefault="00034945" w:rsidP="000B1DD8">
      <w:pPr>
        <w:spacing w:line="480" w:lineRule="auto"/>
        <w:jc w:val="both"/>
        <w:rPr>
          <w:lang w:val="id-ID"/>
        </w:rPr>
      </w:pPr>
    </w:p>
    <w:p w:rsidR="000B1DD8" w:rsidRPr="005923CF" w:rsidRDefault="000B1DD8" w:rsidP="000B1DD8">
      <w:pPr>
        <w:spacing w:line="480" w:lineRule="auto"/>
        <w:ind w:left="426" w:hanging="284"/>
        <w:jc w:val="both"/>
        <w:rPr>
          <w:b/>
          <w:bCs/>
          <w:lang w:val="id-ID"/>
        </w:rPr>
      </w:pPr>
      <w:r w:rsidRPr="005923CF">
        <w:rPr>
          <w:b/>
          <w:bCs/>
          <w:lang w:val="id-ID"/>
        </w:rPr>
        <w:lastRenderedPageBreak/>
        <w:t>1.</w:t>
      </w:r>
      <w:r w:rsidRPr="005923CF">
        <w:rPr>
          <w:b/>
          <w:bCs/>
          <w:lang w:val="id-ID"/>
        </w:rPr>
        <w:tab/>
        <w:t>Jenis-Jenis CBR</w:t>
      </w:r>
    </w:p>
    <w:p w:rsidR="000B1DD8" w:rsidRPr="005923CF" w:rsidRDefault="000B1DD8" w:rsidP="000B1DD8">
      <w:pPr>
        <w:spacing w:line="480" w:lineRule="auto"/>
        <w:ind w:left="426"/>
        <w:jc w:val="both"/>
        <w:rPr>
          <w:lang w:val="id-ID"/>
        </w:rPr>
      </w:pPr>
      <w:r w:rsidRPr="005923CF">
        <w:rPr>
          <w:lang w:val="id-ID"/>
        </w:rPr>
        <w:t>Berdasarkan cara mendapatkan contoh tanahnya, CBR dapat dibagi atas :</w:t>
      </w:r>
    </w:p>
    <w:p w:rsidR="000B1DD8" w:rsidRPr="005923CF" w:rsidRDefault="000B1DD8" w:rsidP="00593BE1">
      <w:pPr>
        <w:pStyle w:val="ListParagraph"/>
        <w:numPr>
          <w:ilvl w:val="0"/>
          <w:numId w:val="17"/>
        </w:numPr>
        <w:spacing w:line="480" w:lineRule="auto"/>
        <w:ind w:left="709" w:hanging="283"/>
        <w:contextualSpacing w:val="0"/>
        <w:jc w:val="both"/>
        <w:rPr>
          <w:lang w:val="id-ID"/>
        </w:rPr>
      </w:pPr>
      <w:r w:rsidRPr="005923CF">
        <w:rPr>
          <w:lang w:val="id-ID"/>
        </w:rPr>
        <w:t>CBR Lapangan</w:t>
      </w:r>
    </w:p>
    <w:p w:rsidR="000B1DD8" w:rsidRPr="005923CF" w:rsidRDefault="000B1DD8" w:rsidP="000B1DD8">
      <w:pPr>
        <w:spacing w:line="480" w:lineRule="auto"/>
        <w:ind w:left="709"/>
        <w:jc w:val="both"/>
        <w:rPr>
          <w:lang w:val="id-ID"/>
        </w:rPr>
      </w:pPr>
      <w:r w:rsidRPr="005923CF">
        <w:rPr>
          <w:lang w:val="id-ID"/>
        </w:rPr>
        <w:t xml:space="preserve">CBR lapangan disebut juga CBR </w:t>
      </w:r>
      <w:r w:rsidRPr="005923CF">
        <w:rPr>
          <w:i/>
          <w:iCs/>
          <w:lang w:val="id-ID"/>
        </w:rPr>
        <w:t>inplace</w:t>
      </w:r>
      <w:r w:rsidRPr="005923CF">
        <w:rPr>
          <w:lang w:val="id-ID"/>
        </w:rPr>
        <w:t xml:space="preserve"> atau </w:t>
      </w:r>
      <w:r w:rsidRPr="005923CF">
        <w:rPr>
          <w:i/>
          <w:iCs/>
          <w:lang w:val="id-ID"/>
        </w:rPr>
        <w:t>field</w:t>
      </w:r>
      <w:r w:rsidRPr="005923CF">
        <w:rPr>
          <w:lang w:val="id-ID"/>
        </w:rPr>
        <w:t xml:space="preserve"> </w:t>
      </w:r>
      <w:r w:rsidRPr="005923CF">
        <w:rPr>
          <w:i/>
          <w:iCs/>
          <w:lang w:val="id-ID"/>
        </w:rPr>
        <w:t>inplace</w:t>
      </w:r>
      <w:r w:rsidRPr="005923CF">
        <w:rPr>
          <w:lang w:val="id-ID"/>
        </w:rPr>
        <w:t xml:space="preserve"> dengan kegunaan sebagai berikut :</w:t>
      </w:r>
    </w:p>
    <w:p w:rsidR="000B1DD8" w:rsidRPr="005923CF" w:rsidRDefault="000B1DD8" w:rsidP="00593BE1">
      <w:pPr>
        <w:pStyle w:val="ListParagraph"/>
        <w:numPr>
          <w:ilvl w:val="0"/>
          <w:numId w:val="18"/>
        </w:numPr>
        <w:spacing w:line="480" w:lineRule="auto"/>
        <w:ind w:left="993" w:hanging="284"/>
        <w:contextualSpacing w:val="0"/>
        <w:jc w:val="both"/>
        <w:rPr>
          <w:lang w:val="id-ID"/>
        </w:rPr>
      </w:pPr>
      <w:r w:rsidRPr="005923CF">
        <w:rPr>
          <w:lang w:val="id-ID"/>
        </w:rPr>
        <w:t>Mendapatkan nilai CBR asli di lapangan sesuai dengan kondisi tanah pada saat itu. Umumnya digunakan untuk perencanaan tebal lapis perkerasan yang lapisan tanah dasarnya s</w:t>
      </w:r>
      <w:r>
        <w:rPr>
          <w:lang w:val="id-ID"/>
        </w:rPr>
        <w:t>udah tidak akan dipadatkan lagi;</w:t>
      </w:r>
    </w:p>
    <w:p w:rsidR="000B1DD8" w:rsidRPr="005923CF" w:rsidRDefault="000B1DD8" w:rsidP="00593BE1">
      <w:pPr>
        <w:pStyle w:val="ListParagraph"/>
        <w:numPr>
          <w:ilvl w:val="0"/>
          <w:numId w:val="18"/>
        </w:numPr>
        <w:spacing w:after="240" w:line="480" w:lineRule="auto"/>
        <w:ind w:left="993" w:hanging="284"/>
        <w:contextualSpacing w:val="0"/>
        <w:jc w:val="both"/>
      </w:pPr>
      <w:r w:rsidRPr="007F588C">
        <w:rPr>
          <w:lang w:val="id-ID"/>
        </w:rPr>
        <w:t>Mengontrol apakah kepadatan yang diperoleh sudah sesuai dengan yang diinginkan.  Pemeriksaan ini tidak umum digunakan.  Metode pemeriksaannya dengan meletakkan piston pada kedalaman dimana nilai CBR akan ditentukan lalu dipenetrasi dengan menggunakan beban yang dilimpahkan melalui gardan truk.</w:t>
      </w:r>
    </w:p>
    <w:p w:rsidR="000B1DD8" w:rsidRPr="005923CF" w:rsidRDefault="000B1DD8" w:rsidP="00593BE1">
      <w:pPr>
        <w:pStyle w:val="ListParagraph"/>
        <w:numPr>
          <w:ilvl w:val="0"/>
          <w:numId w:val="17"/>
        </w:numPr>
        <w:spacing w:line="480" w:lineRule="auto"/>
        <w:ind w:left="709" w:hanging="283"/>
        <w:contextualSpacing w:val="0"/>
        <w:jc w:val="both"/>
        <w:rPr>
          <w:lang w:val="id-ID"/>
        </w:rPr>
      </w:pPr>
      <w:r>
        <w:rPr>
          <w:lang w:val="id-ID"/>
        </w:rPr>
        <w:t>CBR Lapangan Rendaman</w:t>
      </w:r>
    </w:p>
    <w:p w:rsidR="000B1DD8" w:rsidRPr="005923CF" w:rsidRDefault="000B1DD8" w:rsidP="00034945">
      <w:pPr>
        <w:tabs>
          <w:tab w:val="left" w:pos="374"/>
        </w:tabs>
        <w:spacing w:after="240" w:line="480" w:lineRule="auto"/>
        <w:ind w:left="709"/>
        <w:jc w:val="both"/>
        <w:rPr>
          <w:lang w:val="id-ID"/>
        </w:rPr>
      </w:pPr>
      <w:r w:rsidRPr="005923CF">
        <w:rPr>
          <w:lang w:val="id-ID"/>
        </w:rPr>
        <w:t>CBR lapangan rendaman ini berfungsi untuk mendapatkan besarnya nilai CBR asli di lapangan pada keadaan jenuh air dan tanah mengalami pengembangan (</w:t>
      </w:r>
      <w:r w:rsidRPr="005923CF">
        <w:rPr>
          <w:i/>
          <w:iCs/>
          <w:lang w:val="id-ID"/>
        </w:rPr>
        <w:t>swelling</w:t>
      </w:r>
      <w:r w:rsidRPr="005923CF">
        <w:rPr>
          <w:lang w:val="id-ID"/>
        </w:rPr>
        <w:t>) yang maksimum.  Hal ini sering digunakan untuk menentukan daya dukung tanah di daerah yang lapisan tanah dasarnya tidak akan dipadatkan lagi, terletak pada daerah yang badan jalannya sering terendam air pada musim penghujan dan kering pada musim kemarau. Sedangkan pemeriksaan dilakukan di musim kemarau. Pemeriksaan dilakukan dengan mengambil contoh tanah dalam tabung (</w:t>
      </w:r>
      <w:r w:rsidRPr="005923CF">
        <w:rPr>
          <w:i/>
          <w:iCs/>
          <w:lang w:val="id-ID"/>
        </w:rPr>
        <w:t>mold</w:t>
      </w:r>
      <w:r w:rsidRPr="005923CF">
        <w:rPr>
          <w:lang w:val="id-ID"/>
        </w:rPr>
        <w:t xml:space="preserve">) yang ditekan masuk kedalam tanah mencapai kedalaman yang </w:t>
      </w:r>
      <w:r w:rsidRPr="005923CF">
        <w:rPr>
          <w:lang w:val="id-ID"/>
        </w:rPr>
        <w:lastRenderedPageBreak/>
        <w:t>diinginkan. Tabung berisi contoh tanah dikeluarkan dan direndam dalam air selama beberapa hari sambil diukur pengembangannya. Setelah pengembangan tidak terjadi lagi, barulah dilakukan pemeriksaan besarnya CBR.</w:t>
      </w:r>
    </w:p>
    <w:p w:rsidR="000B1DD8" w:rsidRPr="005923CF" w:rsidRDefault="000B1DD8" w:rsidP="00593BE1">
      <w:pPr>
        <w:pStyle w:val="ListParagraph"/>
        <w:numPr>
          <w:ilvl w:val="0"/>
          <w:numId w:val="17"/>
        </w:numPr>
        <w:spacing w:line="480" w:lineRule="auto"/>
        <w:ind w:left="709" w:hanging="283"/>
        <w:contextualSpacing w:val="0"/>
        <w:jc w:val="both"/>
        <w:rPr>
          <w:lang w:val="id-ID"/>
        </w:rPr>
      </w:pPr>
      <w:r w:rsidRPr="005923CF">
        <w:rPr>
          <w:lang w:val="id-ID"/>
        </w:rPr>
        <w:t xml:space="preserve">CBR Laboratorium </w:t>
      </w:r>
    </w:p>
    <w:p w:rsidR="000B1DD8" w:rsidRDefault="000B1DD8" w:rsidP="007B1533">
      <w:pPr>
        <w:spacing w:after="240" w:line="480" w:lineRule="auto"/>
        <w:ind w:left="709"/>
        <w:jc w:val="both"/>
        <w:rPr>
          <w:lang w:val="id-ID"/>
        </w:rPr>
      </w:pPr>
      <w:r w:rsidRPr="005923CF">
        <w:rPr>
          <w:lang w:val="id-ID"/>
        </w:rPr>
        <w:t>Tanah dasar pada konstruksi jalan baru dapat berupa tanah asli, tanah timbunan atau tanah galian yang dipadatkan sampai mencapai 95% kepadatan maksimum.  Dengan demikian daya dukung tanah dasar merupakan kemampuan lapisan tanah yang memikul beban setelah tanah itu dipadatkan. CBR ini disebut CBR Laboratorium, karena disiapkan di Laboratorium. CBR Laboratorium dibedakan atas 2 macam, yaitu CBR Laboratorium rendaman dan CBR Laboratorium tanpa rendaman.</w:t>
      </w:r>
    </w:p>
    <w:p w:rsidR="000B1DD8" w:rsidRPr="000B1DD8" w:rsidRDefault="000B1DD8" w:rsidP="000B1DD8">
      <w:pPr>
        <w:spacing w:line="720" w:lineRule="auto"/>
        <w:ind w:left="426" w:hanging="284"/>
        <w:rPr>
          <w:b/>
          <w:bCs/>
          <w:lang w:val="sv-SE"/>
        </w:rPr>
      </w:pPr>
      <w:r w:rsidRPr="000B1DD8">
        <w:rPr>
          <w:b/>
          <w:lang w:val="id-ID"/>
        </w:rPr>
        <w:t xml:space="preserve">2. </w:t>
      </w:r>
      <w:r w:rsidRPr="000B1DD8">
        <w:rPr>
          <w:b/>
          <w:bCs/>
          <w:lang w:val="sv-SE"/>
        </w:rPr>
        <w:t>Pengujian Kekuatan dengan CBR</w:t>
      </w:r>
    </w:p>
    <w:p w:rsidR="000B1DD8" w:rsidRPr="000B1DD8" w:rsidRDefault="000B1DD8" w:rsidP="000B1DD8">
      <w:pPr>
        <w:spacing w:line="480" w:lineRule="auto"/>
        <w:ind w:left="426"/>
        <w:jc w:val="both"/>
        <w:rPr>
          <w:lang w:val="id-ID"/>
        </w:rPr>
      </w:pPr>
      <w:r>
        <w:rPr>
          <w:lang w:val="sv-SE"/>
        </w:rPr>
        <w:t xml:space="preserve">Alat yang digunakan untuk menentukan besarnya CBR berupa alat yang mempunyai </w:t>
      </w:r>
      <w:r w:rsidRPr="000018A8">
        <w:rPr>
          <w:i/>
          <w:iCs/>
          <w:lang w:val="sv-SE"/>
        </w:rPr>
        <w:t>piston</w:t>
      </w:r>
      <w:r>
        <w:rPr>
          <w:lang w:val="sv-SE"/>
        </w:rPr>
        <w:t xml:space="preserve"> dengan luas 3 inch dengan kecepatan gerak vertikal ke bawah 0,05 inch/menit, </w:t>
      </w:r>
      <w:r w:rsidRPr="000018A8">
        <w:rPr>
          <w:i/>
          <w:iCs/>
          <w:lang w:val="sv-SE"/>
        </w:rPr>
        <w:t>Proving Ring</w:t>
      </w:r>
      <w:r>
        <w:rPr>
          <w:lang w:val="sv-SE"/>
        </w:rPr>
        <w:t xml:space="preserve"> digunakan untuk mengukur beban yang dibutuhkan pada penetrasi tertentu yang diukur dengan arloji pengukur (</w:t>
      </w:r>
      <w:r w:rsidRPr="00F75F95">
        <w:rPr>
          <w:i/>
          <w:lang w:val="sv-SE"/>
        </w:rPr>
        <w:t>dial</w:t>
      </w:r>
      <w:r>
        <w:rPr>
          <w:lang w:val="sv-SE"/>
        </w:rPr>
        <w:t>).  Penentuan nilai CBR yang biasa digunakan untuk menghitung kekuatan pondasi jalan adalah penetrasi 0,1” dan penetrasi 0,2”, yaitu dengan rumus sebagai berikut :</w:t>
      </w:r>
    </w:p>
    <w:p w:rsidR="000B1DD8" w:rsidRPr="002328AF" w:rsidRDefault="000B1DD8" w:rsidP="000B1DD8">
      <w:pPr>
        <w:spacing w:line="480" w:lineRule="auto"/>
        <w:ind w:left="426"/>
        <w:jc w:val="both"/>
        <w:rPr>
          <w:lang w:val="es-ES"/>
        </w:rPr>
      </w:pPr>
      <w:r w:rsidRPr="002328AF">
        <w:rPr>
          <w:lang w:val="es-ES"/>
        </w:rPr>
        <w:t>CBR0,1”</w:t>
      </w:r>
      <w:r w:rsidRPr="002328AF">
        <w:rPr>
          <w:lang w:val="es-ES"/>
        </w:rPr>
        <w:tab/>
        <w:t>=</w:t>
      </w:r>
      <w:r w:rsidRPr="002328AF">
        <w:rPr>
          <w:lang w:val="es-ES"/>
        </w:rPr>
        <w:tab/>
        <w:t>x/3000 x 100%</w:t>
      </w:r>
    </w:p>
    <w:p w:rsidR="000B1DD8" w:rsidRPr="000B1DD8" w:rsidRDefault="000B1DD8" w:rsidP="000B1DD8">
      <w:pPr>
        <w:spacing w:line="480" w:lineRule="auto"/>
        <w:ind w:left="426"/>
        <w:jc w:val="both"/>
        <w:rPr>
          <w:lang w:val="id-ID"/>
        </w:rPr>
      </w:pPr>
      <w:r w:rsidRPr="002328AF">
        <w:rPr>
          <w:lang w:val="es-ES"/>
        </w:rPr>
        <w:t>CBR0,2”</w:t>
      </w:r>
      <w:r w:rsidRPr="002328AF">
        <w:rPr>
          <w:lang w:val="es-ES"/>
        </w:rPr>
        <w:tab/>
        <w:t>=</w:t>
      </w:r>
      <w:r w:rsidRPr="002328AF">
        <w:rPr>
          <w:lang w:val="es-ES"/>
        </w:rPr>
        <w:tab/>
        <w:t>y/4500 x 100%</w:t>
      </w:r>
    </w:p>
    <w:p w:rsidR="00B808BB" w:rsidRDefault="00B808BB" w:rsidP="000B1DD8">
      <w:pPr>
        <w:spacing w:line="480" w:lineRule="auto"/>
        <w:ind w:left="426" w:hanging="28"/>
        <w:rPr>
          <w:lang w:val="id-ID"/>
        </w:rPr>
      </w:pPr>
    </w:p>
    <w:p w:rsidR="000B1DD8" w:rsidRPr="00850EFA" w:rsidRDefault="000B1DD8" w:rsidP="000B1DD8">
      <w:pPr>
        <w:spacing w:line="480" w:lineRule="auto"/>
        <w:ind w:left="426" w:hanging="28"/>
        <w:rPr>
          <w:lang w:val="es-ES"/>
        </w:rPr>
      </w:pPr>
      <w:r w:rsidRPr="00850EFA">
        <w:rPr>
          <w:lang w:val="es-ES"/>
        </w:rPr>
        <w:lastRenderedPageBreak/>
        <w:t>Dimana :</w:t>
      </w:r>
    </w:p>
    <w:p w:rsidR="000B1DD8" w:rsidRPr="00850EFA" w:rsidRDefault="000B1DD8" w:rsidP="000B1DD8">
      <w:pPr>
        <w:spacing w:line="480" w:lineRule="auto"/>
        <w:ind w:left="426"/>
        <w:jc w:val="both"/>
        <w:rPr>
          <w:lang w:val="es-ES"/>
        </w:rPr>
      </w:pPr>
      <w:r w:rsidRPr="00850EFA">
        <w:rPr>
          <w:lang w:val="es-ES"/>
        </w:rPr>
        <w:t>x = pembacaan dial pada saat penetrasi 0,1”</w:t>
      </w:r>
    </w:p>
    <w:p w:rsidR="000B1DD8" w:rsidRPr="00850EFA" w:rsidRDefault="000B1DD8" w:rsidP="000B1DD8">
      <w:pPr>
        <w:spacing w:line="480" w:lineRule="auto"/>
        <w:ind w:left="426"/>
        <w:jc w:val="both"/>
        <w:rPr>
          <w:lang w:val="es-ES"/>
        </w:rPr>
      </w:pPr>
      <w:r w:rsidRPr="00850EFA">
        <w:rPr>
          <w:lang w:val="es-ES"/>
        </w:rPr>
        <w:t>y = pembacaan dial pada saat penetrasi 0,2”</w:t>
      </w:r>
    </w:p>
    <w:p w:rsidR="000B1DD8" w:rsidRDefault="000B1DD8" w:rsidP="000B1DD8">
      <w:pPr>
        <w:spacing w:line="480" w:lineRule="auto"/>
        <w:ind w:left="426"/>
        <w:jc w:val="both"/>
        <w:rPr>
          <w:lang w:val="es-ES"/>
        </w:rPr>
      </w:pPr>
      <w:r w:rsidRPr="00850EFA">
        <w:rPr>
          <w:lang w:val="es-ES"/>
        </w:rPr>
        <w:t>Nilai CBR yang didapat adalah nilai yang terkecil diantara hasil perhitungan kedua nilai CBR diatas.</w:t>
      </w:r>
    </w:p>
    <w:p w:rsidR="000B1DD8" w:rsidRPr="00850EFA" w:rsidRDefault="000B1DD8" w:rsidP="000B1DD8">
      <w:pPr>
        <w:ind w:left="426"/>
        <w:jc w:val="both"/>
        <w:rPr>
          <w:lang w:val="es-ES"/>
        </w:rPr>
      </w:pPr>
    </w:p>
    <w:p w:rsidR="000B1DD8" w:rsidRDefault="000B1DD8" w:rsidP="000B1DD8">
      <w:pPr>
        <w:spacing w:line="480" w:lineRule="auto"/>
        <w:ind w:left="426"/>
        <w:jc w:val="both"/>
        <w:rPr>
          <w:lang w:val="es-ES"/>
        </w:rPr>
      </w:pPr>
      <w:r w:rsidRPr="00F91E17">
        <w:rPr>
          <w:lang w:val="es-ES"/>
        </w:rPr>
        <w:t>Berikut ini adalah tabel beban yang digunakan untuk melakukan penetrasi bahan standar :</w:t>
      </w:r>
    </w:p>
    <w:p w:rsidR="000B1DD8" w:rsidRPr="00565F24" w:rsidRDefault="000B1DD8" w:rsidP="000B1DD8">
      <w:pPr>
        <w:jc w:val="both"/>
        <w:rPr>
          <w:lang w:val="id-ID"/>
        </w:rPr>
      </w:pPr>
    </w:p>
    <w:p w:rsidR="000B1DD8" w:rsidRDefault="000B1DD8" w:rsidP="000B1DD8">
      <w:pPr>
        <w:jc w:val="both"/>
        <w:rPr>
          <w:lang w:val="es-ES"/>
        </w:rPr>
      </w:pPr>
    </w:p>
    <w:p w:rsidR="000B1DD8" w:rsidRDefault="000B1DD8" w:rsidP="00D87766">
      <w:pPr>
        <w:spacing w:line="480" w:lineRule="auto"/>
        <w:ind w:left="426" w:right="708"/>
        <w:jc w:val="center"/>
        <w:rPr>
          <w:lang w:val="sv-SE"/>
        </w:rPr>
      </w:pPr>
      <w:r w:rsidRPr="007950A9">
        <w:rPr>
          <w:lang w:val="sv-SE"/>
        </w:rPr>
        <w:t xml:space="preserve">Tabel </w:t>
      </w:r>
      <w:r w:rsidR="002C1C5B">
        <w:rPr>
          <w:lang w:val="id-ID"/>
        </w:rPr>
        <w:t>6</w:t>
      </w:r>
      <w:r w:rsidRPr="007950A9">
        <w:rPr>
          <w:lang w:val="sv-SE"/>
        </w:rPr>
        <w:t>. Beban</w:t>
      </w:r>
      <w:r>
        <w:rPr>
          <w:lang w:val="sv-SE"/>
        </w:rPr>
        <w:t xml:space="preserve"> penetrasi bahan standar</w:t>
      </w:r>
    </w:p>
    <w:tbl>
      <w:tblPr>
        <w:tblW w:w="67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275"/>
        <w:gridCol w:w="2544"/>
        <w:gridCol w:w="2936"/>
      </w:tblGrid>
      <w:tr w:rsidR="000B1DD8" w:rsidTr="00D87766">
        <w:trPr>
          <w:trHeight w:val="227"/>
        </w:trPr>
        <w:tc>
          <w:tcPr>
            <w:tcW w:w="1275" w:type="dxa"/>
            <w:shd w:val="clear" w:color="auto" w:fill="B6DDE8" w:themeFill="accent5" w:themeFillTint="66"/>
            <w:vAlign w:val="center"/>
          </w:tcPr>
          <w:p w:rsidR="000B1DD8" w:rsidRDefault="000B1DD8" w:rsidP="00D87766">
            <w:pPr>
              <w:spacing w:line="480" w:lineRule="auto"/>
              <w:jc w:val="center"/>
              <w:rPr>
                <w:lang w:val="sv-SE"/>
              </w:rPr>
            </w:pPr>
            <w:r>
              <w:rPr>
                <w:lang w:val="sv-SE"/>
              </w:rPr>
              <w:t>Penetrasi (inch)</w:t>
            </w:r>
          </w:p>
        </w:tc>
        <w:tc>
          <w:tcPr>
            <w:tcW w:w="2544" w:type="dxa"/>
            <w:shd w:val="clear" w:color="auto" w:fill="B6DDE8" w:themeFill="accent5" w:themeFillTint="66"/>
            <w:vAlign w:val="center"/>
          </w:tcPr>
          <w:p w:rsidR="000B1DD8" w:rsidRDefault="000B1DD8" w:rsidP="00D87766">
            <w:pPr>
              <w:spacing w:line="480" w:lineRule="auto"/>
              <w:jc w:val="center"/>
              <w:rPr>
                <w:lang w:val="sv-SE"/>
              </w:rPr>
            </w:pPr>
            <w:r>
              <w:rPr>
                <w:lang w:val="sv-SE"/>
              </w:rPr>
              <w:t>Beban Standar (lbs)</w:t>
            </w:r>
          </w:p>
        </w:tc>
        <w:tc>
          <w:tcPr>
            <w:tcW w:w="2936" w:type="dxa"/>
            <w:shd w:val="clear" w:color="auto" w:fill="B6DDE8" w:themeFill="accent5" w:themeFillTint="66"/>
            <w:vAlign w:val="center"/>
          </w:tcPr>
          <w:p w:rsidR="000B1DD8" w:rsidRDefault="000B1DD8" w:rsidP="00D87766">
            <w:pPr>
              <w:spacing w:line="480" w:lineRule="auto"/>
              <w:jc w:val="center"/>
              <w:rPr>
                <w:lang w:val="sv-SE"/>
              </w:rPr>
            </w:pPr>
            <w:r>
              <w:rPr>
                <w:lang w:val="sv-SE"/>
              </w:rPr>
              <w:t>Beban Standar (lbs/inch)</w:t>
            </w:r>
          </w:p>
        </w:tc>
      </w:tr>
      <w:tr w:rsidR="000B1DD8" w:rsidTr="00D87766">
        <w:trPr>
          <w:trHeight w:val="2090"/>
        </w:trPr>
        <w:tc>
          <w:tcPr>
            <w:tcW w:w="1275" w:type="dxa"/>
          </w:tcPr>
          <w:p w:rsidR="000B1DD8" w:rsidRDefault="000B1DD8" w:rsidP="002F57F7">
            <w:pPr>
              <w:spacing w:line="480" w:lineRule="auto"/>
              <w:jc w:val="center"/>
              <w:rPr>
                <w:lang w:val="sv-SE"/>
              </w:rPr>
            </w:pPr>
            <w:r>
              <w:rPr>
                <w:lang w:val="sv-SE"/>
              </w:rPr>
              <w:t>0,1</w:t>
            </w:r>
          </w:p>
          <w:p w:rsidR="000B1DD8" w:rsidRDefault="000B1DD8" w:rsidP="002F57F7">
            <w:pPr>
              <w:spacing w:line="480" w:lineRule="auto"/>
              <w:jc w:val="center"/>
              <w:rPr>
                <w:lang w:val="sv-SE"/>
              </w:rPr>
            </w:pPr>
            <w:r>
              <w:rPr>
                <w:lang w:val="sv-SE"/>
              </w:rPr>
              <w:t>0,2</w:t>
            </w:r>
          </w:p>
          <w:p w:rsidR="000B1DD8" w:rsidRDefault="000B1DD8" w:rsidP="002F57F7">
            <w:pPr>
              <w:spacing w:line="480" w:lineRule="auto"/>
              <w:jc w:val="center"/>
              <w:rPr>
                <w:lang w:val="sv-SE"/>
              </w:rPr>
            </w:pPr>
            <w:r>
              <w:rPr>
                <w:lang w:val="sv-SE"/>
              </w:rPr>
              <w:t>0,3</w:t>
            </w:r>
          </w:p>
          <w:p w:rsidR="000B1DD8" w:rsidRDefault="000B1DD8" w:rsidP="002F57F7">
            <w:pPr>
              <w:spacing w:line="480" w:lineRule="auto"/>
              <w:jc w:val="center"/>
              <w:rPr>
                <w:lang w:val="sv-SE"/>
              </w:rPr>
            </w:pPr>
            <w:r>
              <w:rPr>
                <w:lang w:val="sv-SE"/>
              </w:rPr>
              <w:t>0,4</w:t>
            </w:r>
          </w:p>
          <w:p w:rsidR="000B1DD8" w:rsidRDefault="000B1DD8" w:rsidP="002F57F7">
            <w:pPr>
              <w:spacing w:line="480" w:lineRule="auto"/>
              <w:jc w:val="center"/>
              <w:rPr>
                <w:lang w:val="sv-SE"/>
              </w:rPr>
            </w:pPr>
            <w:r>
              <w:rPr>
                <w:lang w:val="sv-SE"/>
              </w:rPr>
              <w:t>0,5</w:t>
            </w:r>
          </w:p>
        </w:tc>
        <w:tc>
          <w:tcPr>
            <w:tcW w:w="2544" w:type="dxa"/>
          </w:tcPr>
          <w:p w:rsidR="000B1DD8" w:rsidRDefault="000B1DD8" w:rsidP="002F57F7">
            <w:pPr>
              <w:spacing w:line="480" w:lineRule="auto"/>
              <w:jc w:val="center"/>
              <w:rPr>
                <w:lang w:val="sv-SE"/>
              </w:rPr>
            </w:pPr>
            <w:r>
              <w:rPr>
                <w:lang w:val="sv-SE"/>
              </w:rPr>
              <w:t>3000</w:t>
            </w:r>
          </w:p>
          <w:p w:rsidR="000B1DD8" w:rsidRDefault="000B1DD8" w:rsidP="002F57F7">
            <w:pPr>
              <w:spacing w:line="480" w:lineRule="auto"/>
              <w:jc w:val="center"/>
              <w:rPr>
                <w:lang w:val="sv-SE"/>
              </w:rPr>
            </w:pPr>
            <w:r>
              <w:rPr>
                <w:lang w:val="sv-SE"/>
              </w:rPr>
              <w:t>4500</w:t>
            </w:r>
          </w:p>
          <w:p w:rsidR="000B1DD8" w:rsidRDefault="000B1DD8" w:rsidP="002F57F7">
            <w:pPr>
              <w:spacing w:line="480" w:lineRule="auto"/>
              <w:jc w:val="center"/>
              <w:rPr>
                <w:lang w:val="sv-SE"/>
              </w:rPr>
            </w:pPr>
            <w:r>
              <w:rPr>
                <w:lang w:val="sv-SE"/>
              </w:rPr>
              <w:t>5700</w:t>
            </w:r>
          </w:p>
          <w:p w:rsidR="000B1DD8" w:rsidRDefault="000B1DD8" w:rsidP="002F57F7">
            <w:pPr>
              <w:spacing w:line="480" w:lineRule="auto"/>
              <w:jc w:val="center"/>
              <w:rPr>
                <w:lang w:val="sv-SE"/>
              </w:rPr>
            </w:pPr>
            <w:r>
              <w:rPr>
                <w:lang w:val="sv-SE"/>
              </w:rPr>
              <w:t>6900</w:t>
            </w:r>
          </w:p>
          <w:p w:rsidR="000B1DD8" w:rsidRDefault="000B1DD8" w:rsidP="002F57F7">
            <w:pPr>
              <w:spacing w:line="480" w:lineRule="auto"/>
              <w:jc w:val="center"/>
              <w:rPr>
                <w:lang w:val="sv-SE"/>
              </w:rPr>
            </w:pPr>
            <w:r>
              <w:rPr>
                <w:lang w:val="sv-SE"/>
              </w:rPr>
              <w:t>7800</w:t>
            </w:r>
          </w:p>
        </w:tc>
        <w:tc>
          <w:tcPr>
            <w:tcW w:w="2936" w:type="dxa"/>
          </w:tcPr>
          <w:p w:rsidR="000B1DD8" w:rsidRDefault="000B1DD8" w:rsidP="002F57F7">
            <w:pPr>
              <w:spacing w:line="480" w:lineRule="auto"/>
              <w:jc w:val="center"/>
              <w:rPr>
                <w:lang w:val="sv-SE"/>
              </w:rPr>
            </w:pPr>
            <w:r>
              <w:rPr>
                <w:lang w:val="sv-SE"/>
              </w:rPr>
              <w:t>1000</w:t>
            </w:r>
          </w:p>
          <w:p w:rsidR="000B1DD8" w:rsidRDefault="000B1DD8" w:rsidP="002F57F7">
            <w:pPr>
              <w:spacing w:line="480" w:lineRule="auto"/>
              <w:jc w:val="center"/>
              <w:rPr>
                <w:lang w:val="sv-SE"/>
              </w:rPr>
            </w:pPr>
            <w:r>
              <w:rPr>
                <w:lang w:val="sv-SE"/>
              </w:rPr>
              <w:t>1500</w:t>
            </w:r>
          </w:p>
          <w:p w:rsidR="000B1DD8" w:rsidRDefault="000B1DD8" w:rsidP="002F57F7">
            <w:pPr>
              <w:spacing w:line="480" w:lineRule="auto"/>
              <w:jc w:val="center"/>
              <w:rPr>
                <w:lang w:val="sv-SE"/>
              </w:rPr>
            </w:pPr>
            <w:r>
              <w:rPr>
                <w:lang w:val="sv-SE"/>
              </w:rPr>
              <w:t>1900</w:t>
            </w:r>
          </w:p>
          <w:p w:rsidR="000B1DD8" w:rsidRDefault="000B1DD8" w:rsidP="002F57F7">
            <w:pPr>
              <w:spacing w:line="480" w:lineRule="auto"/>
              <w:jc w:val="center"/>
              <w:rPr>
                <w:lang w:val="sv-SE"/>
              </w:rPr>
            </w:pPr>
            <w:r>
              <w:rPr>
                <w:lang w:val="sv-SE"/>
              </w:rPr>
              <w:t>2300</w:t>
            </w:r>
          </w:p>
          <w:p w:rsidR="000B1DD8" w:rsidRDefault="000B1DD8" w:rsidP="002F57F7">
            <w:pPr>
              <w:spacing w:line="480" w:lineRule="auto"/>
              <w:jc w:val="center"/>
              <w:rPr>
                <w:lang w:val="sv-SE"/>
              </w:rPr>
            </w:pPr>
            <w:r>
              <w:rPr>
                <w:lang w:val="sv-SE"/>
              </w:rPr>
              <w:t>6000</w:t>
            </w:r>
          </w:p>
        </w:tc>
      </w:tr>
    </w:tbl>
    <w:p w:rsidR="000B1DD8" w:rsidRDefault="000B1DD8" w:rsidP="000B1DD8">
      <w:pPr>
        <w:spacing w:line="480" w:lineRule="auto"/>
        <w:ind w:left="426" w:hanging="284"/>
        <w:jc w:val="both"/>
        <w:rPr>
          <w:lang w:val="id-ID"/>
        </w:rPr>
      </w:pPr>
    </w:p>
    <w:p w:rsidR="00BD00A8" w:rsidRPr="000B1DD8" w:rsidRDefault="00BD00A8" w:rsidP="000B1DD8">
      <w:pPr>
        <w:jc w:val="both"/>
        <w:rPr>
          <w:noProof w:val="0"/>
          <w:lang w:val="id-ID"/>
        </w:rPr>
      </w:pPr>
    </w:p>
    <w:p w:rsidR="00897C8F" w:rsidRDefault="00897C8F" w:rsidP="00897C8F">
      <w:pPr>
        <w:tabs>
          <w:tab w:val="left" w:pos="426"/>
        </w:tabs>
        <w:ind w:left="426"/>
        <w:jc w:val="both"/>
        <w:rPr>
          <w:lang w:val="sv-SE"/>
        </w:rPr>
      </w:pPr>
    </w:p>
    <w:p w:rsidR="000B1DD8" w:rsidRPr="00F23809" w:rsidRDefault="009901F7" w:rsidP="000B1DD8">
      <w:pPr>
        <w:spacing w:line="480" w:lineRule="auto"/>
        <w:jc w:val="both"/>
        <w:rPr>
          <w:b/>
          <w:bCs/>
        </w:rPr>
      </w:pPr>
      <w:r>
        <w:rPr>
          <w:b/>
          <w:bCs/>
          <w:lang w:val="id-ID"/>
        </w:rPr>
        <w:t>G</w:t>
      </w:r>
      <w:r w:rsidR="000B1DD8">
        <w:rPr>
          <w:b/>
          <w:bCs/>
          <w:lang w:val="id-ID"/>
        </w:rPr>
        <w:t xml:space="preserve">.  </w:t>
      </w:r>
      <w:r w:rsidR="000B1DD8" w:rsidRPr="00F23809">
        <w:rPr>
          <w:b/>
          <w:bCs/>
        </w:rPr>
        <w:t>Tinjauan Penelitian Terdahulu</w:t>
      </w:r>
    </w:p>
    <w:p w:rsidR="000B1DD8" w:rsidRDefault="000B1DD8" w:rsidP="000B1DD8">
      <w:pPr>
        <w:pStyle w:val="ListParagraph"/>
        <w:ind w:left="426"/>
        <w:jc w:val="both"/>
        <w:rPr>
          <w:b/>
          <w:bCs/>
        </w:rPr>
      </w:pPr>
    </w:p>
    <w:p w:rsidR="000B1DD8" w:rsidRDefault="000B1DD8" w:rsidP="007B1533">
      <w:pPr>
        <w:pStyle w:val="ListParagraph"/>
        <w:spacing w:after="120" w:line="480" w:lineRule="auto"/>
        <w:ind w:left="426" w:hanging="1"/>
        <w:jc w:val="both"/>
        <w:rPr>
          <w:lang w:val="id-ID"/>
        </w:rPr>
      </w:pPr>
      <w:r w:rsidRPr="00FD0D0A">
        <w:t xml:space="preserve">Beberapa penelitian laboratorium yang menjadi bahan pertimbangan dan acuan penelitian ini dikarenakan adanya kesamaan metode dan sampel tanah yang digunakan, </w:t>
      </w:r>
      <w:r>
        <w:t xml:space="preserve">akan </w:t>
      </w:r>
      <w:r w:rsidRPr="00FD0D0A">
        <w:t>tetapi untuk bahan aditif dan variasi campuran serta waktu pemeraman yang berbeda, antara lain :</w:t>
      </w:r>
    </w:p>
    <w:p w:rsidR="000B1DD8" w:rsidRPr="00F13B9B" w:rsidRDefault="000B1DD8" w:rsidP="00593BE1">
      <w:pPr>
        <w:pStyle w:val="ListParagraph"/>
        <w:numPr>
          <w:ilvl w:val="0"/>
          <w:numId w:val="19"/>
        </w:numPr>
        <w:spacing w:after="120" w:line="480" w:lineRule="auto"/>
        <w:ind w:left="850" w:hanging="425"/>
        <w:contextualSpacing w:val="0"/>
        <w:jc w:val="both"/>
        <w:rPr>
          <w:sz w:val="23"/>
          <w:szCs w:val="23"/>
        </w:rPr>
      </w:pPr>
      <w:r w:rsidRPr="00F13B9B">
        <w:rPr>
          <w:sz w:val="23"/>
          <w:szCs w:val="23"/>
        </w:rPr>
        <w:lastRenderedPageBreak/>
        <w:t xml:space="preserve">Stabilisasi pada tanah lempung </w:t>
      </w:r>
      <w:r w:rsidRPr="00F13B9B">
        <w:rPr>
          <w:sz w:val="23"/>
          <w:szCs w:val="23"/>
          <w:lang w:val="id-ID"/>
        </w:rPr>
        <w:t>plastisitas rendah</w:t>
      </w:r>
      <w:r w:rsidRPr="00F13B9B">
        <w:rPr>
          <w:sz w:val="23"/>
          <w:szCs w:val="23"/>
        </w:rPr>
        <w:t xml:space="preserve"> menggunakan </w:t>
      </w:r>
      <w:r w:rsidRPr="00F13B9B">
        <w:rPr>
          <w:sz w:val="23"/>
          <w:szCs w:val="23"/>
          <w:lang w:val="id-ID"/>
        </w:rPr>
        <w:t>abu gunung Merapi.</w:t>
      </w:r>
    </w:p>
    <w:p w:rsidR="000B1DD8" w:rsidRPr="00F13B9B" w:rsidRDefault="000B1DD8" w:rsidP="000B1DD8">
      <w:pPr>
        <w:spacing w:before="240" w:line="480" w:lineRule="auto"/>
        <w:ind w:left="426"/>
        <w:jc w:val="both"/>
        <w:rPr>
          <w:sz w:val="23"/>
          <w:szCs w:val="23"/>
          <w:lang w:val="id-ID"/>
        </w:rPr>
      </w:pPr>
      <w:r w:rsidRPr="00F13B9B">
        <w:rPr>
          <w:sz w:val="23"/>
          <w:szCs w:val="23"/>
        </w:rPr>
        <w:t xml:space="preserve">Penelitian yang dilakukan oleh </w:t>
      </w:r>
      <w:r w:rsidRPr="00F13B9B">
        <w:rPr>
          <w:sz w:val="23"/>
          <w:szCs w:val="23"/>
          <w:lang w:val="id-ID"/>
        </w:rPr>
        <w:t>Chairul Komarullah</w:t>
      </w:r>
      <w:r w:rsidRPr="00F13B9B">
        <w:rPr>
          <w:sz w:val="23"/>
          <w:szCs w:val="23"/>
        </w:rPr>
        <w:t xml:space="preserve"> pada tahun 201</w:t>
      </w:r>
      <w:r w:rsidRPr="00F13B9B">
        <w:rPr>
          <w:sz w:val="23"/>
          <w:szCs w:val="23"/>
          <w:lang w:val="id-ID"/>
        </w:rPr>
        <w:t>1</w:t>
      </w:r>
      <w:r w:rsidRPr="00F13B9B">
        <w:rPr>
          <w:sz w:val="23"/>
          <w:szCs w:val="23"/>
        </w:rPr>
        <w:t xml:space="preserve"> adalah mengenai Studi Daya Dukung </w:t>
      </w:r>
      <w:r w:rsidRPr="00F13B9B">
        <w:rPr>
          <w:sz w:val="23"/>
          <w:szCs w:val="23"/>
          <w:lang w:val="id-ID"/>
        </w:rPr>
        <w:t>Tanah Lempung Plastisitas Rendah yang Distabilisasi</w:t>
      </w:r>
      <w:r w:rsidRPr="00F13B9B">
        <w:rPr>
          <w:sz w:val="23"/>
          <w:szCs w:val="23"/>
        </w:rPr>
        <w:t xml:space="preserve"> Menggunakan </w:t>
      </w:r>
      <w:r w:rsidRPr="00F13B9B">
        <w:rPr>
          <w:sz w:val="23"/>
          <w:szCs w:val="23"/>
          <w:lang w:val="id-ID"/>
        </w:rPr>
        <w:t xml:space="preserve">Abu Gunung Merapi. Sampel tanah yang di uji pada penelitian ini yaitu tanah lempung plastisitas rendah yang berasal dari daerah Karang Anyar, Lampung Selatan. Variasi kadar campuran yang digunakan </w:t>
      </w:r>
      <w:r w:rsidRPr="00F13B9B">
        <w:rPr>
          <w:sz w:val="23"/>
          <w:szCs w:val="23"/>
        </w:rPr>
        <w:t xml:space="preserve">yaitu </w:t>
      </w:r>
      <w:r w:rsidRPr="00F13B9B">
        <w:rPr>
          <w:sz w:val="23"/>
          <w:szCs w:val="23"/>
          <w:lang w:val="id-ID"/>
        </w:rPr>
        <w:t>5%, 10%, 15% dan 20%</w:t>
      </w:r>
      <w:r w:rsidRPr="00F13B9B">
        <w:rPr>
          <w:sz w:val="23"/>
          <w:szCs w:val="23"/>
        </w:rPr>
        <w:t xml:space="preserve"> dengan dilakukan waktu pemeraman yang sama selama </w:t>
      </w:r>
      <w:r w:rsidRPr="00F13B9B">
        <w:rPr>
          <w:sz w:val="23"/>
          <w:szCs w:val="23"/>
          <w:lang w:val="id-ID"/>
        </w:rPr>
        <w:t>14</w:t>
      </w:r>
      <w:r w:rsidRPr="00F13B9B">
        <w:rPr>
          <w:sz w:val="23"/>
          <w:szCs w:val="23"/>
        </w:rPr>
        <w:t xml:space="preserve"> hari dan perendaman selama 4 hari</w:t>
      </w:r>
      <w:r w:rsidRPr="00F13B9B">
        <w:rPr>
          <w:sz w:val="23"/>
          <w:szCs w:val="23"/>
          <w:lang w:val="id-ID"/>
        </w:rPr>
        <w:t>. Berdasarkan pemeriksaan sifat fisik tanah asli, AASHTO mengklasifikasikan sampel tanah pada kelompok</w:t>
      </w:r>
      <w:r w:rsidRPr="00F13B9B">
        <w:rPr>
          <w:sz w:val="23"/>
          <w:szCs w:val="23"/>
        </w:rPr>
        <w:t xml:space="preserve"> </w:t>
      </w:r>
      <w:r w:rsidRPr="00F13B9B">
        <w:rPr>
          <w:sz w:val="23"/>
          <w:szCs w:val="23"/>
          <w:lang w:val="id-ID"/>
        </w:rPr>
        <w:t>A-6 (tanah berlempung), sedangkan USCS mengklasifikasikan sampel tanah sebagai tanah berbutir halus dan termasuk kedalam kelompok CL.</w:t>
      </w:r>
      <w:r w:rsidRPr="00F13B9B">
        <w:rPr>
          <w:sz w:val="23"/>
          <w:szCs w:val="23"/>
        </w:rPr>
        <w:t xml:space="preserve"> </w:t>
      </w:r>
      <w:r w:rsidRPr="00F13B9B">
        <w:rPr>
          <w:sz w:val="23"/>
          <w:szCs w:val="23"/>
          <w:lang w:val="id-ID"/>
        </w:rPr>
        <w:t xml:space="preserve">Dalam penelitian ini </w:t>
      </w:r>
      <w:r w:rsidRPr="00F13B9B">
        <w:rPr>
          <w:sz w:val="23"/>
          <w:szCs w:val="23"/>
        </w:rPr>
        <w:t xml:space="preserve">mengatakan bahwa penggunaan bahan campuran </w:t>
      </w:r>
      <w:r w:rsidRPr="00F13B9B">
        <w:rPr>
          <w:sz w:val="23"/>
          <w:szCs w:val="23"/>
          <w:lang w:val="id-ID"/>
        </w:rPr>
        <w:t>abu gunung Merapi</w:t>
      </w:r>
      <w:r w:rsidRPr="00F13B9B">
        <w:rPr>
          <w:sz w:val="23"/>
          <w:szCs w:val="23"/>
        </w:rPr>
        <w:t xml:space="preserve"> sebagai bahan stabilisasi pada tanah lempung </w:t>
      </w:r>
      <w:r w:rsidRPr="00F13B9B">
        <w:rPr>
          <w:sz w:val="23"/>
          <w:szCs w:val="23"/>
          <w:lang w:val="id-ID"/>
        </w:rPr>
        <w:t>plastisitas rendah</w:t>
      </w:r>
      <w:r w:rsidRPr="00F13B9B">
        <w:rPr>
          <w:sz w:val="23"/>
          <w:szCs w:val="23"/>
        </w:rPr>
        <w:t xml:space="preserve"> </w:t>
      </w:r>
      <w:r w:rsidRPr="00F13B9B">
        <w:rPr>
          <w:sz w:val="23"/>
          <w:szCs w:val="23"/>
          <w:lang w:val="id-ID"/>
        </w:rPr>
        <w:t>Karang Anyar</w:t>
      </w:r>
      <w:r w:rsidRPr="00F13B9B">
        <w:rPr>
          <w:sz w:val="23"/>
          <w:szCs w:val="23"/>
        </w:rPr>
        <w:t xml:space="preserve"> dengan perlakuan pemeraman selama </w:t>
      </w:r>
      <w:r w:rsidRPr="00F13B9B">
        <w:rPr>
          <w:sz w:val="23"/>
          <w:szCs w:val="23"/>
          <w:lang w:val="id-ID"/>
        </w:rPr>
        <w:t>14</w:t>
      </w:r>
      <w:r w:rsidRPr="00F13B9B">
        <w:rPr>
          <w:sz w:val="23"/>
          <w:szCs w:val="23"/>
        </w:rPr>
        <w:t xml:space="preserve"> hari serta rendaman selama 4 hari mampu meningkatkan kekuatan daya dukungnya.</w:t>
      </w:r>
    </w:p>
    <w:p w:rsidR="000B1DD8" w:rsidRDefault="000B1DD8" w:rsidP="000B1DD8">
      <w:pPr>
        <w:ind w:left="851"/>
        <w:jc w:val="both"/>
        <w:rPr>
          <w:sz w:val="23"/>
          <w:szCs w:val="23"/>
        </w:rPr>
      </w:pPr>
    </w:p>
    <w:p w:rsidR="000B1DD8" w:rsidRPr="00F13B9B" w:rsidRDefault="000B1DD8" w:rsidP="000B1DD8">
      <w:pPr>
        <w:spacing w:line="480" w:lineRule="auto"/>
        <w:ind w:left="426"/>
        <w:jc w:val="center"/>
        <w:rPr>
          <w:sz w:val="23"/>
          <w:szCs w:val="23"/>
        </w:rPr>
      </w:pPr>
      <w:r w:rsidRPr="00F13B9B">
        <w:rPr>
          <w:sz w:val="23"/>
          <w:szCs w:val="23"/>
          <w:lang w:val="id-ID"/>
        </w:rPr>
        <w:t xml:space="preserve">Tabel </w:t>
      </w:r>
      <w:r w:rsidR="002C1C5B">
        <w:rPr>
          <w:sz w:val="23"/>
          <w:szCs w:val="23"/>
          <w:lang w:val="id-ID"/>
        </w:rPr>
        <w:t>7</w:t>
      </w:r>
      <w:r w:rsidRPr="00F13B9B">
        <w:rPr>
          <w:sz w:val="23"/>
          <w:szCs w:val="23"/>
          <w:lang w:val="id-ID"/>
        </w:rPr>
        <w:t xml:space="preserve">. </w:t>
      </w:r>
      <w:r w:rsidRPr="00F13B9B">
        <w:rPr>
          <w:sz w:val="23"/>
          <w:szCs w:val="23"/>
        </w:rPr>
        <w:t>Hasil pengujian CBR tiap kadar (</w:t>
      </w:r>
      <w:r w:rsidRPr="00F13B9B">
        <w:rPr>
          <w:sz w:val="23"/>
          <w:szCs w:val="23"/>
          <w:lang w:val="id-ID"/>
        </w:rPr>
        <w:t>Chairul Komarullah</w:t>
      </w:r>
      <w:r w:rsidRPr="00F13B9B">
        <w:rPr>
          <w:sz w:val="23"/>
          <w:szCs w:val="23"/>
        </w:rPr>
        <w:t>, 201</w:t>
      </w:r>
      <w:r w:rsidRPr="00F13B9B">
        <w:rPr>
          <w:sz w:val="23"/>
          <w:szCs w:val="23"/>
          <w:lang w:val="id-ID"/>
        </w:rPr>
        <w:t>1</w:t>
      </w:r>
      <w:r w:rsidRPr="00F13B9B">
        <w:rPr>
          <w:sz w:val="23"/>
          <w:szCs w:val="23"/>
        </w:rPr>
        <w:t>)</w:t>
      </w:r>
    </w:p>
    <w:tbl>
      <w:tblPr>
        <w:tblW w:w="6946" w:type="dxa"/>
        <w:tblInd w:w="8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2372"/>
        <w:gridCol w:w="2372"/>
        <w:gridCol w:w="2202"/>
      </w:tblGrid>
      <w:tr w:rsidR="000B1DD8" w:rsidRPr="00280CEC" w:rsidTr="00D87766">
        <w:trPr>
          <w:trHeight w:val="865"/>
        </w:trPr>
        <w:tc>
          <w:tcPr>
            <w:tcW w:w="2372" w:type="dxa"/>
            <w:shd w:val="clear" w:color="auto" w:fill="B6DDE8" w:themeFill="accent5" w:themeFillTint="66"/>
            <w:noWrap/>
            <w:vAlign w:val="center"/>
          </w:tcPr>
          <w:p w:rsidR="000B1DD8" w:rsidRPr="002461E0" w:rsidRDefault="000B1DD8" w:rsidP="002F57F7">
            <w:pPr>
              <w:jc w:val="center"/>
              <w:rPr>
                <w:color w:val="000000"/>
                <w:lang w:val="id-ID"/>
              </w:rPr>
            </w:pPr>
            <w:r w:rsidRPr="002461E0">
              <w:rPr>
                <w:color w:val="000000"/>
                <w:sz w:val="22"/>
                <w:szCs w:val="22"/>
                <w:lang w:val="id-ID"/>
              </w:rPr>
              <w:t>Kadar abu gunung Merapi</w:t>
            </w:r>
          </w:p>
        </w:tc>
        <w:tc>
          <w:tcPr>
            <w:tcW w:w="2372" w:type="dxa"/>
            <w:shd w:val="clear" w:color="auto" w:fill="B6DDE8" w:themeFill="accent5" w:themeFillTint="66"/>
            <w:noWrap/>
            <w:vAlign w:val="center"/>
          </w:tcPr>
          <w:p w:rsidR="000B1DD8" w:rsidRPr="002461E0" w:rsidRDefault="000B1DD8" w:rsidP="002F57F7">
            <w:pPr>
              <w:jc w:val="center"/>
              <w:rPr>
                <w:color w:val="000000"/>
                <w:lang w:val="id-ID"/>
              </w:rPr>
            </w:pPr>
            <w:r w:rsidRPr="002461E0">
              <w:rPr>
                <w:color w:val="000000"/>
                <w:sz w:val="22"/>
                <w:szCs w:val="22"/>
                <w:lang w:val="id-ID"/>
              </w:rPr>
              <w:t>CBR</w:t>
            </w:r>
          </w:p>
          <w:p w:rsidR="000B1DD8" w:rsidRPr="002461E0" w:rsidRDefault="000B1DD8" w:rsidP="002F57F7">
            <w:pPr>
              <w:jc w:val="center"/>
              <w:rPr>
                <w:color w:val="000000"/>
                <w:lang w:val="id-ID"/>
              </w:rPr>
            </w:pPr>
            <w:r w:rsidRPr="002461E0">
              <w:rPr>
                <w:color w:val="000000"/>
                <w:sz w:val="22"/>
                <w:szCs w:val="22"/>
                <w:lang w:val="id-ID"/>
              </w:rPr>
              <w:t>(</w:t>
            </w:r>
            <w:r w:rsidRPr="002461E0">
              <w:rPr>
                <w:color w:val="000000"/>
                <w:sz w:val="22"/>
                <w:szCs w:val="22"/>
              </w:rPr>
              <w:t>Tanpa Rendaman</w:t>
            </w:r>
            <w:r w:rsidRPr="002461E0">
              <w:rPr>
                <w:color w:val="000000"/>
                <w:sz w:val="22"/>
                <w:szCs w:val="22"/>
                <w:lang w:val="id-ID"/>
              </w:rPr>
              <w:t>)</w:t>
            </w:r>
          </w:p>
        </w:tc>
        <w:tc>
          <w:tcPr>
            <w:tcW w:w="2202" w:type="dxa"/>
            <w:shd w:val="clear" w:color="auto" w:fill="B6DDE8" w:themeFill="accent5" w:themeFillTint="66"/>
            <w:noWrap/>
            <w:vAlign w:val="center"/>
          </w:tcPr>
          <w:p w:rsidR="000B1DD8" w:rsidRPr="002461E0" w:rsidRDefault="000B1DD8" w:rsidP="002F57F7">
            <w:pPr>
              <w:jc w:val="center"/>
              <w:rPr>
                <w:color w:val="000000"/>
                <w:lang w:val="id-ID"/>
              </w:rPr>
            </w:pPr>
            <w:r w:rsidRPr="002461E0">
              <w:rPr>
                <w:color w:val="000000"/>
                <w:sz w:val="22"/>
                <w:szCs w:val="22"/>
                <w:lang w:val="id-ID"/>
              </w:rPr>
              <w:t>CBR</w:t>
            </w:r>
          </w:p>
          <w:p w:rsidR="000B1DD8" w:rsidRPr="002461E0" w:rsidRDefault="000B1DD8" w:rsidP="002F57F7">
            <w:pPr>
              <w:jc w:val="center"/>
              <w:rPr>
                <w:color w:val="000000"/>
                <w:lang w:val="id-ID"/>
              </w:rPr>
            </w:pPr>
            <w:r w:rsidRPr="002461E0">
              <w:rPr>
                <w:color w:val="000000"/>
                <w:sz w:val="22"/>
                <w:szCs w:val="22"/>
                <w:lang w:val="id-ID"/>
              </w:rPr>
              <w:t>(</w:t>
            </w:r>
            <w:r w:rsidRPr="002461E0">
              <w:rPr>
                <w:color w:val="000000"/>
                <w:sz w:val="22"/>
                <w:szCs w:val="22"/>
              </w:rPr>
              <w:t>Rendaman</w:t>
            </w:r>
            <w:r w:rsidRPr="002461E0">
              <w:rPr>
                <w:color w:val="000000"/>
                <w:sz w:val="22"/>
                <w:szCs w:val="22"/>
                <w:lang w:val="id-ID"/>
              </w:rPr>
              <w:t>)</w:t>
            </w:r>
          </w:p>
        </w:tc>
      </w:tr>
      <w:tr w:rsidR="000B1DD8" w:rsidRPr="00280CEC" w:rsidTr="002F57F7">
        <w:trPr>
          <w:trHeight w:val="484"/>
        </w:trPr>
        <w:tc>
          <w:tcPr>
            <w:tcW w:w="237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0</w:t>
            </w:r>
            <w:r w:rsidRPr="002461E0">
              <w:rPr>
                <w:color w:val="000000"/>
                <w:sz w:val="22"/>
                <w:szCs w:val="22"/>
                <w:lang w:val="id-ID"/>
              </w:rPr>
              <w:t>%</w:t>
            </w:r>
          </w:p>
        </w:tc>
        <w:tc>
          <w:tcPr>
            <w:tcW w:w="237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11,5</w:t>
            </w:r>
            <w:r w:rsidRPr="002461E0">
              <w:rPr>
                <w:color w:val="000000"/>
                <w:sz w:val="22"/>
                <w:szCs w:val="22"/>
                <w:lang w:val="id-ID"/>
              </w:rPr>
              <w:t>%</w:t>
            </w:r>
          </w:p>
        </w:tc>
        <w:tc>
          <w:tcPr>
            <w:tcW w:w="220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3,8</w:t>
            </w:r>
            <w:r w:rsidRPr="002461E0">
              <w:rPr>
                <w:color w:val="000000"/>
                <w:sz w:val="22"/>
                <w:szCs w:val="22"/>
                <w:lang w:val="id-ID"/>
              </w:rPr>
              <w:t>%</w:t>
            </w:r>
          </w:p>
        </w:tc>
      </w:tr>
      <w:tr w:rsidR="000B1DD8" w:rsidRPr="00280CEC" w:rsidTr="002F57F7">
        <w:trPr>
          <w:trHeight w:val="427"/>
        </w:trPr>
        <w:tc>
          <w:tcPr>
            <w:tcW w:w="237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5</w:t>
            </w:r>
            <w:r w:rsidRPr="002461E0">
              <w:rPr>
                <w:color w:val="000000"/>
                <w:sz w:val="22"/>
                <w:szCs w:val="22"/>
                <w:lang w:val="id-ID"/>
              </w:rPr>
              <w:t>%</w:t>
            </w:r>
          </w:p>
        </w:tc>
        <w:tc>
          <w:tcPr>
            <w:tcW w:w="237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13,5</w:t>
            </w:r>
            <w:r w:rsidRPr="002461E0">
              <w:rPr>
                <w:color w:val="000000"/>
                <w:sz w:val="22"/>
                <w:szCs w:val="22"/>
                <w:lang w:val="id-ID"/>
              </w:rPr>
              <w:t>%</w:t>
            </w:r>
          </w:p>
        </w:tc>
        <w:tc>
          <w:tcPr>
            <w:tcW w:w="220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5,6</w:t>
            </w:r>
            <w:r w:rsidRPr="002461E0">
              <w:rPr>
                <w:color w:val="000000"/>
                <w:sz w:val="22"/>
                <w:szCs w:val="22"/>
                <w:lang w:val="id-ID"/>
              </w:rPr>
              <w:t>%</w:t>
            </w:r>
          </w:p>
        </w:tc>
      </w:tr>
      <w:tr w:rsidR="000B1DD8" w:rsidRPr="00280CEC" w:rsidTr="002F57F7">
        <w:trPr>
          <w:trHeight w:val="420"/>
        </w:trPr>
        <w:tc>
          <w:tcPr>
            <w:tcW w:w="237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10</w:t>
            </w:r>
            <w:r w:rsidRPr="002461E0">
              <w:rPr>
                <w:color w:val="000000"/>
                <w:sz w:val="22"/>
                <w:szCs w:val="22"/>
                <w:lang w:val="id-ID"/>
              </w:rPr>
              <w:t>%</w:t>
            </w:r>
          </w:p>
        </w:tc>
        <w:tc>
          <w:tcPr>
            <w:tcW w:w="237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16,5</w:t>
            </w:r>
            <w:r w:rsidRPr="002461E0">
              <w:rPr>
                <w:color w:val="000000"/>
                <w:sz w:val="22"/>
                <w:szCs w:val="22"/>
                <w:lang w:val="id-ID"/>
              </w:rPr>
              <w:t>%</w:t>
            </w:r>
          </w:p>
        </w:tc>
        <w:tc>
          <w:tcPr>
            <w:tcW w:w="220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7,3</w:t>
            </w:r>
            <w:r w:rsidRPr="002461E0">
              <w:rPr>
                <w:color w:val="000000"/>
                <w:sz w:val="22"/>
                <w:szCs w:val="22"/>
                <w:lang w:val="id-ID"/>
              </w:rPr>
              <w:t>%</w:t>
            </w:r>
          </w:p>
        </w:tc>
      </w:tr>
      <w:tr w:rsidR="000B1DD8" w:rsidRPr="00280CEC" w:rsidTr="002F57F7">
        <w:trPr>
          <w:trHeight w:val="420"/>
        </w:trPr>
        <w:tc>
          <w:tcPr>
            <w:tcW w:w="237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15</w:t>
            </w:r>
            <w:r w:rsidRPr="002461E0">
              <w:rPr>
                <w:color w:val="000000"/>
                <w:sz w:val="22"/>
                <w:szCs w:val="22"/>
                <w:lang w:val="id-ID"/>
              </w:rPr>
              <w:t>%</w:t>
            </w:r>
          </w:p>
        </w:tc>
        <w:tc>
          <w:tcPr>
            <w:tcW w:w="237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19,0</w:t>
            </w:r>
            <w:r w:rsidRPr="002461E0">
              <w:rPr>
                <w:color w:val="000000"/>
                <w:sz w:val="22"/>
                <w:szCs w:val="22"/>
                <w:lang w:val="id-ID"/>
              </w:rPr>
              <w:t>%</w:t>
            </w:r>
          </w:p>
        </w:tc>
        <w:tc>
          <w:tcPr>
            <w:tcW w:w="220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9,2</w:t>
            </w:r>
            <w:r w:rsidRPr="002461E0">
              <w:rPr>
                <w:color w:val="000000"/>
                <w:sz w:val="22"/>
                <w:szCs w:val="22"/>
                <w:lang w:val="id-ID"/>
              </w:rPr>
              <w:t>%</w:t>
            </w:r>
          </w:p>
        </w:tc>
      </w:tr>
      <w:tr w:rsidR="000B1DD8" w:rsidRPr="00280CEC" w:rsidTr="002F57F7">
        <w:trPr>
          <w:trHeight w:val="398"/>
        </w:trPr>
        <w:tc>
          <w:tcPr>
            <w:tcW w:w="237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20</w:t>
            </w:r>
            <w:r w:rsidRPr="002461E0">
              <w:rPr>
                <w:color w:val="000000"/>
                <w:sz w:val="22"/>
                <w:szCs w:val="22"/>
                <w:lang w:val="id-ID"/>
              </w:rPr>
              <w:t>%</w:t>
            </w:r>
          </w:p>
        </w:tc>
        <w:tc>
          <w:tcPr>
            <w:tcW w:w="237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17,0</w:t>
            </w:r>
            <w:r w:rsidRPr="002461E0">
              <w:rPr>
                <w:color w:val="000000"/>
                <w:sz w:val="22"/>
                <w:szCs w:val="22"/>
                <w:lang w:val="id-ID"/>
              </w:rPr>
              <w:t>%</w:t>
            </w:r>
          </w:p>
        </w:tc>
        <w:tc>
          <w:tcPr>
            <w:tcW w:w="2202" w:type="dxa"/>
            <w:noWrap/>
            <w:vAlign w:val="bottom"/>
          </w:tcPr>
          <w:p w:rsidR="000B1DD8" w:rsidRPr="002461E0" w:rsidRDefault="000B1DD8" w:rsidP="002F57F7">
            <w:pPr>
              <w:spacing w:before="120" w:line="360" w:lineRule="auto"/>
              <w:jc w:val="center"/>
              <w:rPr>
                <w:color w:val="000000"/>
                <w:lang w:val="id-ID"/>
              </w:rPr>
            </w:pPr>
            <w:r w:rsidRPr="002461E0">
              <w:rPr>
                <w:color w:val="000000"/>
                <w:sz w:val="22"/>
                <w:szCs w:val="22"/>
              </w:rPr>
              <w:t>7,6</w:t>
            </w:r>
            <w:r w:rsidRPr="002461E0">
              <w:rPr>
                <w:color w:val="000000"/>
                <w:sz w:val="22"/>
                <w:szCs w:val="22"/>
                <w:lang w:val="id-ID"/>
              </w:rPr>
              <w:t>%</w:t>
            </w:r>
          </w:p>
        </w:tc>
      </w:tr>
    </w:tbl>
    <w:p w:rsidR="000B1DD8" w:rsidRDefault="000B1DD8" w:rsidP="000B1DD8">
      <w:pPr>
        <w:spacing w:line="480" w:lineRule="auto"/>
        <w:ind w:left="426"/>
        <w:jc w:val="both"/>
        <w:rPr>
          <w:lang w:val="id-ID"/>
        </w:rPr>
      </w:pPr>
      <w:r>
        <w:rPr>
          <w:lang w:val="id-ID"/>
        </w:rPr>
        <w:lastRenderedPageBreak/>
        <w:t>H</w:t>
      </w:r>
      <w:r w:rsidRPr="00280CEC">
        <w:rPr>
          <w:lang w:val="id-ID"/>
        </w:rPr>
        <w:t xml:space="preserve">ubungan antara nilai CBR </w:t>
      </w:r>
      <w:r>
        <w:t>rendaman dan CBR tanpa rendaman</w:t>
      </w:r>
      <w:r w:rsidRPr="00280CEC">
        <w:rPr>
          <w:lang w:val="id-ID"/>
        </w:rPr>
        <w:t xml:space="preserve"> </w:t>
      </w:r>
      <w:r>
        <w:t xml:space="preserve">terhadap </w:t>
      </w:r>
      <w:r w:rsidRPr="00280CEC">
        <w:rPr>
          <w:lang w:val="id-ID"/>
        </w:rPr>
        <w:t>ka</w:t>
      </w:r>
      <w:r>
        <w:rPr>
          <w:lang w:val="id-ID"/>
        </w:rPr>
        <w:t xml:space="preserve">dar abu gunung Merapi dapat dilihat </w:t>
      </w:r>
      <w:r w:rsidRPr="00280CEC">
        <w:rPr>
          <w:lang w:val="id-ID"/>
        </w:rPr>
        <w:t>pada gambar berikut :</w:t>
      </w:r>
    </w:p>
    <w:p w:rsidR="000B1DD8" w:rsidRPr="000B1DD8" w:rsidRDefault="000B1DD8" w:rsidP="000B1DD8">
      <w:pPr>
        <w:ind w:left="851"/>
        <w:jc w:val="both"/>
        <w:rPr>
          <w:lang w:val="id-ID"/>
        </w:rPr>
      </w:pPr>
    </w:p>
    <w:p w:rsidR="000B1DD8" w:rsidRDefault="002A4DC5" w:rsidP="000B1DD8">
      <w:pPr>
        <w:ind w:left="709"/>
      </w:pPr>
      <w:r>
        <w:rPr>
          <w:lang w:val="id-ID" w:eastAsia="id-ID"/>
        </w:rPr>
        <w:drawing>
          <wp:inline distT="0" distB="0" distL="0" distR="0" wp14:anchorId="1EBF15A0" wp14:editId="23AD59B1">
            <wp:extent cx="4235669" cy="2879835"/>
            <wp:effectExtent l="38100" t="38100" r="1270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a:extLst>
                        <a:ext uri="{BEBA8EAE-BF5A-486C-A8C5-ECC9F3942E4B}">
                          <a14:imgProps xmlns:a14="http://schemas.microsoft.com/office/drawing/2010/main">
                            <a14:imgLayer r:embed="rId2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237990" cy="2881413"/>
                    </a:xfrm>
                    <a:prstGeom prst="rect">
                      <a:avLst/>
                    </a:prstGeom>
                    <a:ln w="28575">
                      <a:solidFill>
                        <a:schemeClr val="tx1"/>
                      </a:solidFill>
                    </a:ln>
                    <a:effectLst/>
                  </pic:spPr>
                </pic:pic>
              </a:graphicData>
            </a:graphic>
          </wp:inline>
        </w:drawing>
      </w:r>
    </w:p>
    <w:p w:rsidR="000B1DD8" w:rsidRDefault="000B1DD8" w:rsidP="000B1DD8">
      <w:pPr>
        <w:tabs>
          <w:tab w:val="left" w:pos="748"/>
        </w:tabs>
        <w:ind w:left="748"/>
        <w:jc w:val="center"/>
        <w:rPr>
          <w:b/>
        </w:rPr>
      </w:pPr>
    </w:p>
    <w:p w:rsidR="000B1DD8" w:rsidRDefault="000B1DD8" w:rsidP="000B1DD8">
      <w:pPr>
        <w:spacing w:after="120" w:line="480" w:lineRule="auto"/>
        <w:ind w:left="426"/>
        <w:jc w:val="center"/>
        <w:rPr>
          <w:bCs/>
          <w:lang w:val="id-ID"/>
        </w:rPr>
      </w:pPr>
      <w:r w:rsidRPr="0097485B">
        <w:rPr>
          <w:lang w:val="id-ID"/>
        </w:rPr>
        <w:t xml:space="preserve">Gambar </w:t>
      </w:r>
      <w:r w:rsidR="00D40532">
        <w:rPr>
          <w:lang w:val="id-ID"/>
        </w:rPr>
        <w:t>4</w:t>
      </w:r>
      <w:r w:rsidRPr="0097485B">
        <w:rPr>
          <w:lang w:val="id-ID"/>
        </w:rPr>
        <w:t>.</w:t>
      </w:r>
      <w:r>
        <w:rPr>
          <w:bCs/>
          <w:lang w:val="id-ID"/>
        </w:rPr>
        <w:t xml:space="preserve"> </w:t>
      </w:r>
      <w:r>
        <w:rPr>
          <w:bCs/>
        </w:rPr>
        <w:t>H</w:t>
      </w:r>
      <w:r w:rsidRPr="00280CEC">
        <w:rPr>
          <w:bCs/>
          <w:lang w:val="id-ID"/>
        </w:rPr>
        <w:t>ubungan</w:t>
      </w:r>
      <w:r>
        <w:rPr>
          <w:bCs/>
          <w:lang w:val="id-ID"/>
        </w:rPr>
        <w:t xml:space="preserve"> </w:t>
      </w:r>
      <w:r w:rsidRPr="00280CEC">
        <w:rPr>
          <w:bCs/>
          <w:lang w:val="id-ID"/>
        </w:rPr>
        <w:t xml:space="preserve">nilai CBR </w:t>
      </w:r>
      <w:r>
        <w:rPr>
          <w:bCs/>
        </w:rPr>
        <w:t xml:space="preserve">rendaman dan </w:t>
      </w:r>
      <w:r>
        <w:rPr>
          <w:bCs/>
          <w:lang w:val="id-ID"/>
        </w:rPr>
        <w:t xml:space="preserve">CBR </w:t>
      </w:r>
      <w:r>
        <w:rPr>
          <w:bCs/>
        </w:rPr>
        <w:t>tanpa rendaman</w:t>
      </w:r>
      <w:r>
        <w:rPr>
          <w:bCs/>
          <w:lang w:val="id-ID"/>
        </w:rPr>
        <w:t xml:space="preserve"> t</w:t>
      </w:r>
      <w:r>
        <w:rPr>
          <w:bCs/>
        </w:rPr>
        <w:t xml:space="preserve">erhadap </w:t>
      </w:r>
      <w:r>
        <w:rPr>
          <w:bCs/>
          <w:lang w:val="id-ID"/>
        </w:rPr>
        <w:t>panambahan kadar abu gunung Merapi</w:t>
      </w:r>
    </w:p>
    <w:p w:rsidR="000B1DD8" w:rsidRDefault="000B1DD8" w:rsidP="000B1DD8">
      <w:pPr>
        <w:spacing w:before="240" w:after="120" w:line="480" w:lineRule="auto"/>
        <w:ind w:left="426"/>
        <w:jc w:val="both"/>
        <w:rPr>
          <w:lang w:val="id-ID"/>
        </w:rPr>
      </w:pPr>
      <w:r w:rsidRPr="00784281">
        <w:rPr>
          <w:lang w:val="id-ID"/>
        </w:rPr>
        <w:t>Melihat hasi</w:t>
      </w:r>
      <w:r>
        <w:rPr>
          <w:lang w:val="id-ID"/>
        </w:rPr>
        <w:t xml:space="preserve">l pengujian CBR </w:t>
      </w:r>
      <w:r w:rsidRPr="00784281">
        <w:rPr>
          <w:lang w:val="id-ID"/>
        </w:rPr>
        <w:t xml:space="preserve">perendaman </w:t>
      </w:r>
      <w:r w:rsidRPr="0065697A">
        <w:rPr>
          <w:lang w:val="id-ID"/>
        </w:rPr>
        <w:t>yang dipergunakan sebagai dasar perhitungan karena dalam kenyataannya air selalu mempengaruhi konstruksi bangunan.</w:t>
      </w:r>
      <w:r>
        <w:rPr>
          <w:lang w:val="id-ID"/>
        </w:rPr>
        <w:t xml:space="preserve"> Pada penelitian ini, nilai CBR rendaman yang distabilisasi menggunakan abu gunung Merapi dengan kadar abu optimum dapat digunakan sebagai </w:t>
      </w:r>
      <w:r>
        <w:rPr>
          <w:i/>
          <w:lang w:val="id-ID"/>
        </w:rPr>
        <w:t>subgrade</w:t>
      </w:r>
      <w:r>
        <w:rPr>
          <w:lang w:val="id-ID"/>
        </w:rPr>
        <w:t xml:space="preserve">, karena nilai CBR rendamannya &gt; 6%. </w:t>
      </w:r>
      <w:r w:rsidRPr="00784281">
        <w:rPr>
          <w:lang w:val="id-ID"/>
        </w:rPr>
        <w:t xml:space="preserve">dapat disimpulkan bahwa tanah yang telah distabilisasi dengan campuran </w:t>
      </w:r>
      <w:r>
        <w:rPr>
          <w:lang w:val="id-ID"/>
        </w:rPr>
        <w:t xml:space="preserve">abu gunung Merapi dengan kadar 10% dan 15% </w:t>
      </w:r>
      <w:r w:rsidRPr="00784281">
        <w:rPr>
          <w:lang w:val="id-ID"/>
        </w:rPr>
        <w:t xml:space="preserve">dapat digunakan sebagai </w:t>
      </w:r>
      <w:r w:rsidRPr="00784281">
        <w:rPr>
          <w:i/>
          <w:iCs/>
          <w:lang w:val="id-ID"/>
        </w:rPr>
        <w:t>subgrade</w:t>
      </w:r>
      <w:r w:rsidRPr="00784281">
        <w:rPr>
          <w:lang w:val="id-ID"/>
        </w:rPr>
        <w:t xml:space="preserve"> pada konstruksi ja</w:t>
      </w:r>
      <w:r>
        <w:rPr>
          <w:lang w:val="id-ID"/>
        </w:rPr>
        <w:t>lan, karena nilai CBRnya ≥ 6 %.</w:t>
      </w:r>
    </w:p>
    <w:p w:rsidR="00B808BB" w:rsidRDefault="00B808BB" w:rsidP="000B1DD8">
      <w:pPr>
        <w:spacing w:before="240" w:after="120" w:line="480" w:lineRule="auto"/>
        <w:ind w:left="426"/>
        <w:jc w:val="both"/>
        <w:rPr>
          <w:lang w:val="id-ID"/>
        </w:rPr>
      </w:pPr>
    </w:p>
    <w:p w:rsidR="00B808BB" w:rsidRDefault="00B808BB" w:rsidP="000B1DD8">
      <w:pPr>
        <w:spacing w:before="240" w:after="120" w:line="480" w:lineRule="auto"/>
        <w:ind w:left="426"/>
        <w:jc w:val="both"/>
        <w:rPr>
          <w:lang w:val="id-ID"/>
        </w:rPr>
      </w:pPr>
    </w:p>
    <w:p w:rsidR="002A4DC5" w:rsidRDefault="002A4DC5" w:rsidP="00593BE1">
      <w:pPr>
        <w:pStyle w:val="ListParagraph"/>
        <w:numPr>
          <w:ilvl w:val="0"/>
          <w:numId w:val="19"/>
        </w:numPr>
        <w:spacing w:after="120" w:line="480" w:lineRule="auto"/>
        <w:ind w:left="850" w:hanging="424"/>
        <w:contextualSpacing w:val="0"/>
        <w:jc w:val="both"/>
      </w:pPr>
      <w:r>
        <w:lastRenderedPageBreak/>
        <w:t>Stabilisasi pada tanah lempung lunak menggunakan ISS</w:t>
      </w:r>
      <w:r w:rsidR="00D86170">
        <w:rPr>
          <w:lang w:val="id-ID"/>
        </w:rPr>
        <w:t xml:space="preserve"> 2500.</w:t>
      </w:r>
    </w:p>
    <w:p w:rsidR="002A4DC5" w:rsidRDefault="002A4DC5" w:rsidP="00F13B9B">
      <w:pPr>
        <w:spacing w:after="240" w:line="480" w:lineRule="auto"/>
        <w:ind w:left="426"/>
        <w:jc w:val="both"/>
        <w:rPr>
          <w:sz w:val="23"/>
          <w:szCs w:val="23"/>
        </w:rPr>
      </w:pPr>
      <w:r w:rsidRPr="00FD0D0A">
        <w:t xml:space="preserve">Penelitian yang dilakukan oleh </w:t>
      </w:r>
      <w:r w:rsidRPr="00E25CED">
        <w:t>Luki Sandi</w:t>
      </w:r>
      <w:r w:rsidRPr="00FD0D0A">
        <w:t xml:space="preserve"> pada tahun 20</w:t>
      </w:r>
      <w:r>
        <w:t>10</w:t>
      </w:r>
      <w:r w:rsidRPr="00FD0D0A">
        <w:t xml:space="preserve"> adalah mengenai</w:t>
      </w:r>
      <w:r>
        <w:t xml:space="preserve"> Studi Daya Dukung Stabilisasi Tanah Lunak Menggunakan ISS 2500 (</w:t>
      </w:r>
      <w:r>
        <w:rPr>
          <w:i/>
          <w:iCs/>
        </w:rPr>
        <w:t>Ionic Soil Stabilizer</w:t>
      </w:r>
      <w:r>
        <w:t>) Sebagai Lapis Pondasi Tanah Dasar (</w:t>
      </w:r>
      <w:r>
        <w:rPr>
          <w:i/>
          <w:iCs/>
        </w:rPr>
        <w:t>Subgrade</w:t>
      </w:r>
      <w:r>
        <w:t>) mengatakan bahwa p</w:t>
      </w:r>
      <w:r w:rsidRPr="00E25CED">
        <w:rPr>
          <w:sz w:val="23"/>
          <w:szCs w:val="23"/>
        </w:rPr>
        <w:t xml:space="preserve">enggunaan bahan campuran </w:t>
      </w:r>
      <w:r w:rsidRPr="00784281">
        <w:t>ISS 2500</w:t>
      </w:r>
      <w:r w:rsidRPr="00E25CED">
        <w:rPr>
          <w:sz w:val="23"/>
          <w:szCs w:val="23"/>
        </w:rPr>
        <w:t xml:space="preserve"> sebagai bahan stabilisasi pada tanah lempung lunak Rawa Sragi </w:t>
      </w:r>
      <w:r>
        <w:rPr>
          <w:sz w:val="23"/>
          <w:szCs w:val="23"/>
        </w:rPr>
        <w:t xml:space="preserve">dengan perlakuan pemeraman selama 7 hari serta rendaman selama 4 hari </w:t>
      </w:r>
      <w:r w:rsidRPr="00E25CED">
        <w:rPr>
          <w:sz w:val="23"/>
          <w:szCs w:val="23"/>
        </w:rPr>
        <w:t>mampu meningkatkan kekuatan daya dukungnya.</w:t>
      </w:r>
    </w:p>
    <w:p w:rsidR="002A4DC5" w:rsidRPr="00C83C72" w:rsidRDefault="002A4DC5" w:rsidP="002A4DC5">
      <w:pPr>
        <w:spacing w:line="480" w:lineRule="auto"/>
        <w:ind w:left="426"/>
        <w:jc w:val="center"/>
      </w:pPr>
      <w:r w:rsidRPr="007950A9">
        <w:t xml:space="preserve">Tabel </w:t>
      </w:r>
      <w:r w:rsidR="00F464C6">
        <w:rPr>
          <w:lang w:val="id-ID"/>
        </w:rPr>
        <w:t>8</w:t>
      </w:r>
      <w:bookmarkStart w:id="0" w:name="_GoBack"/>
      <w:bookmarkEnd w:id="0"/>
      <w:r w:rsidRPr="007950A9">
        <w:t>.</w:t>
      </w:r>
      <w:r w:rsidRPr="00B50513">
        <w:t xml:space="preserve"> Hasil pengujian</w:t>
      </w:r>
      <w:r w:rsidRPr="00280CEC">
        <w:t xml:space="preserve"> CBR tiap kadar</w:t>
      </w:r>
      <w:r>
        <w:t xml:space="preserve"> (Luki Sandi, 2010)</w:t>
      </w:r>
    </w:p>
    <w:tbl>
      <w:tblPr>
        <w:tblW w:w="6600"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2"/>
        <w:gridCol w:w="2102"/>
        <w:gridCol w:w="2126"/>
      </w:tblGrid>
      <w:tr w:rsidR="002A4DC5" w:rsidRPr="00280CEC" w:rsidTr="00D87766">
        <w:trPr>
          <w:trHeight w:val="865"/>
        </w:trPr>
        <w:tc>
          <w:tcPr>
            <w:tcW w:w="2372" w:type="dxa"/>
            <w:shd w:val="clear" w:color="auto" w:fill="B6DDE8" w:themeFill="accent5" w:themeFillTint="66"/>
            <w:noWrap/>
            <w:vAlign w:val="center"/>
          </w:tcPr>
          <w:p w:rsidR="002A4DC5" w:rsidRPr="00F957D2" w:rsidRDefault="002A4DC5" w:rsidP="002F57F7">
            <w:pPr>
              <w:ind w:left="-170" w:firstLine="170"/>
              <w:jc w:val="center"/>
              <w:rPr>
                <w:color w:val="000000"/>
              </w:rPr>
            </w:pPr>
            <w:r w:rsidRPr="00F957D2">
              <w:rPr>
                <w:color w:val="000000"/>
                <w:sz w:val="22"/>
                <w:szCs w:val="22"/>
              </w:rPr>
              <w:t>Kadar ISS 2500</w:t>
            </w:r>
          </w:p>
        </w:tc>
        <w:tc>
          <w:tcPr>
            <w:tcW w:w="2102" w:type="dxa"/>
            <w:shd w:val="clear" w:color="auto" w:fill="B6DDE8" w:themeFill="accent5" w:themeFillTint="66"/>
            <w:noWrap/>
            <w:vAlign w:val="center"/>
          </w:tcPr>
          <w:p w:rsidR="002A4DC5" w:rsidRPr="00F957D2" w:rsidRDefault="002A4DC5" w:rsidP="002F57F7">
            <w:pPr>
              <w:jc w:val="center"/>
              <w:rPr>
                <w:color w:val="000000"/>
              </w:rPr>
            </w:pPr>
            <w:r w:rsidRPr="00F957D2">
              <w:rPr>
                <w:color w:val="000000"/>
                <w:sz w:val="22"/>
                <w:szCs w:val="22"/>
              </w:rPr>
              <w:t>CBR</w:t>
            </w:r>
          </w:p>
          <w:p w:rsidR="002A4DC5" w:rsidRPr="00F957D2" w:rsidRDefault="002A4DC5" w:rsidP="002F57F7">
            <w:pPr>
              <w:jc w:val="center"/>
              <w:rPr>
                <w:color w:val="000000"/>
              </w:rPr>
            </w:pPr>
            <w:r w:rsidRPr="00F957D2">
              <w:rPr>
                <w:color w:val="000000"/>
                <w:sz w:val="22"/>
                <w:szCs w:val="22"/>
              </w:rPr>
              <w:t>(Tanpa Rendaman)</w:t>
            </w:r>
          </w:p>
        </w:tc>
        <w:tc>
          <w:tcPr>
            <w:tcW w:w="2126" w:type="dxa"/>
            <w:shd w:val="clear" w:color="auto" w:fill="B6DDE8" w:themeFill="accent5" w:themeFillTint="66"/>
            <w:noWrap/>
            <w:vAlign w:val="center"/>
          </w:tcPr>
          <w:p w:rsidR="002A4DC5" w:rsidRPr="00F957D2" w:rsidRDefault="002A4DC5" w:rsidP="002F57F7">
            <w:pPr>
              <w:jc w:val="center"/>
              <w:rPr>
                <w:color w:val="000000"/>
              </w:rPr>
            </w:pPr>
            <w:r w:rsidRPr="00F957D2">
              <w:rPr>
                <w:color w:val="000000"/>
                <w:sz w:val="22"/>
                <w:szCs w:val="22"/>
              </w:rPr>
              <w:t>CBR</w:t>
            </w:r>
          </w:p>
          <w:p w:rsidR="002A4DC5" w:rsidRPr="00F957D2" w:rsidRDefault="002A4DC5" w:rsidP="002F57F7">
            <w:pPr>
              <w:jc w:val="center"/>
              <w:rPr>
                <w:color w:val="000000"/>
              </w:rPr>
            </w:pPr>
            <w:r w:rsidRPr="00F957D2">
              <w:rPr>
                <w:color w:val="000000"/>
                <w:sz w:val="22"/>
                <w:szCs w:val="22"/>
              </w:rPr>
              <w:t>(Rendaman)</w:t>
            </w:r>
          </w:p>
        </w:tc>
      </w:tr>
      <w:tr w:rsidR="002A4DC5" w:rsidRPr="00280CEC" w:rsidTr="002F57F7">
        <w:trPr>
          <w:trHeight w:hRule="exact" w:val="567"/>
        </w:trPr>
        <w:tc>
          <w:tcPr>
            <w:tcW w:w="2372" w:type="dxa"/>
            <w:noWrap/>
            <w:vAlign w:val="center"/>
          </w:tcPr>
          <w:p w:rsidR="002A4DC5" w:rsidRPr="00F957D2" w:rsidRDefault="002A4DC5" w:rsidP="002F57F7">
            <w:pPr>
              <w:jc w:val="center"/>
              <w:rPr>
                <w:color w:val="000000"/>
              </w:rPr>
            </w:pPr>
            <w:r w:rsidRPr="00F957D2">
              <w:rPr>
                <w:color w:val="000000"/>
                <w:sz w:val="22"/>
                <w:szCs w:val="22"/>
              </w:rPr>
              <w:t>0,5 ml</w:t>
            </w:r>
          </w:p>
        </w:tc>
        <w:tc>
          <w:tcPr>
            <w:tcW w:w="2102" w:type="dxa"/>
            <w:noWrap/>
            <w:vAlign w:val="center"/>
          </w:tcPr>
          <w:p w:rsidR="002A4DC5" w:rsidRPr="00F957D2" w:rsidRDefault="002A4DC5" w:rsidP="002F57F7">
            <w:pPr>
              <w:jc w:val="center"/>
              <w:rPr>
                <w:color w:val="000000"/>
              </w:rPr>
            </w:pPr>
            <w:r w:rsidRPr="00F957D2">
              <w:rPr>
                <w:color w:val="000000"/>
                <w:sz w:val="22"/>
                <w:szCs w:val="22"/>
              </w:rPr>
              <w:t>16,5 %</w:t>
            </w:r>
          </w:p>
        </w:tc>
        <w:tc>
          <w:tcPr>
            <w:tcW w:w="2126" w:type="dxa"/>
            <w:noWrap/>
            <w:vAlign w:val="center"/>
          </w:tcPr>
          <w:p w:rsidR="002A4DC5" w:rsidRPr="00F957D2" w:rsidRDefault="002A4DC5" w:rsidP="002F57F7">
            <w:pPr>
              <w:jc w:val="center"/>
              <w:rPr>
                <w:color w:val="000000"/>
              </w:rPr>
            </w:pPr>
            <w:r w:rsidRPr="00F957D2">
              <w:rPr>
                <w:color w:val="000000"/>
                <w:sz w:val="22"/>
                <w:szCs w:val="22"/>
              </w:rPr>
              <w:t>6 %</w:t>
            </w:r>
          </w:p>
        </w:tc>
      </w:tr>
      <w:tr w:rsidR="002A4DC5" w:rsidRPr="00280CEC" w:rsidTr="002F57F7">
        <w:trPr>
          <w:trHeight w:hRule="exact" w:val="567"/>
        </w:trPr>
        <w:tc>
          <w:tcPr>
            <w:tcW w:w="2372" w:type="dxa"/>
            <w:noWrap/>
            <w:vAlign w:val="center"/>
          </w:tcPr>
          <w:p w:rsidR="002A4DC5" w:rsidRPr="00F957D2" w:rsidRDefault="002A4DC5" w:rsidP="002F57F7">
            <w:pPr>
              <w:jc w:val="center"/>
              <w:rPr>
                <w:color w:val="000000"/>
              </w:rPr>
            </w:pPr>
            <w:r w:rsidRPr="00F957D2">
              <w:rPr>
                <w:color w:val="000000"/>
                <w:sz w:val="22"/>
                <w:szCs w:val="22"/>
              </w:rPr>
              <w:t>0,8 ml</w:t>
            </w:r>
          </w:p>
        </w:tc>
        <w:tc>
          <w:tcPr>
            <w:tcW w:w="2102" w:type="dxa"/>
            <w:noWrap/>
            <w:vAlign w:val="center"/>
          </w:tcPr>
          <w:p w:rsidR="002A4DC5" w:rsidRPr="00F957D2" w:rsidRDefault="002A4DC5" w:rsidP="002F57F7">
            <w:pPr>
              <w:jc w:val="center"/>
              <w:rPr>
                <w:color w:val="000000"/>
              </w:rPr>
            </w:pPr>
            <w:r w:rsidRPr="00F957D2">
              <w:rPr>
                <w:color w:val="000000"/>
                <w:sz w:val="22"/>
                <w:szCs w:val="22"/>
              </w:rPr>
              <w:t>29,5 %</w:t>
            </w:r>
          </w:p>
        </w:tc>
        <w:tc>
          <w:tcPr>
            <w:tcW w:w="2126" w:type="dxa"/>
            <w:noWrap/>
            <w:vAlign w:val="center"/>
          </w:tcPr>
          <w:p w:rsidR="002A4DC5" w:rsidRPr="00F957D2" w:rsidRDefault="002A4DC5" w:rsidP="002F57F7">
            <w:pPr>
              <w:jc w:val="center"/>
              <w:rPr>
                <w:color w:val="000000"/>
              </w:rPr>
            </w:pPr>
            <w:r w:rsidRPr="00F957D2">
              <w:rPr>
                <w:color w:val="000000"/>
                <w:sz w:val="22"/>
                <w:szCs w:val="22"/>
              </w:rPr>
              <w:t>8,4 %</w:t>
            </w:r>
          </w:p>
        </w:tc>
      </w:tr>
      <w:tr w:rsidR="002A4DC5" w:rsidRPr="00280CEC" w:rsidTr="002F57F7">
        <w:trPr>
          <w:trHeight w:hRule="exact" w:val="567"/>
        </w:trPr>
        <w:tc>
          <w:tcPr>
            <w:tcW w:w="2372" w:type="dxa"/>
            <w:noWrap/>
            <w:vAlign w:val="center"/>
          </w:tcPr>
          <w:p w:rsidR="002A4DC5" w:rsidRPr="00F957D2" w:rsidRDefault="002A4DC5" w:rsidP="002F57F7">
            <w:pPr>
              <w:jc w:val="center"/>
              <w:rPr>
                <w:color w:val="000000"/>
              </w:rPr>
            </w:pPr>
            <w:r w:rsidRPr="00F957D2">
              <w:rPr>
                <w:color w:val="000000"/>
                <w:sz w:val="22"/>
                <w:szCs w:val="22"/>
              </w:rPr>
              <w:t>1,1 ml</w:t>
            </w:r>
          </w:p>
        </w:tc>
        <w:tc>
          <w:tcPr>
            <w:tcW w:w="2102" w:type="dxa"/>
            <w:noWrap/>
            <w:vAlign w:val="center"/>
          </w:tcPr>
          <w:p w:rsidR="002A4DC5" w:rsidRPr="00F957D2" w:rsidRDefault="002A4DC5" w:rsidP="002F57F7">
            <w:pPr>
              <w:jc w:val="center"/>
              <w:rPr>
                <w:color w:val="000000"/>
              </w:rPr>
            </w:pPr>
            <w:r w:rsidRPr="00F957D2">
              <w:rPr>
                <w:color w:val="000000"/>
                <w:sz w:val="22"/>
                <w:szCs w:val="22"/>
              </w:rPr>
              <w:t>18,8 %</w:t>
            </w:r>
          </w:p>
        </w:tc>
        <w:tc>
          <w:tcPr>
            <w:tcW w:w="2126" w:type="dxa"/>
            <w:noWrap/>
            <w:vAlign w:val="center"/>
          </w:tcPr>
          <w:p w:rsidR="002A4DC5" w:rsidRPr="00F957D2" w:rsidRDefault="002A4DC5" w:rsidP="002F57F7">
            <w:pPr>
              <w:jc w:val="center"/>
              <w:rPr>
                <w:color w:val="000000"/>
              </w:rPr>
            </w:pPr>
            <w:r w:rsidRPr="00F957D2">
              <w:rPr>
                <w:color w:val="000000"/>
                <w:sz w:val="22"/>
                <w:szCs w:val="22"/>
              </w:rPr>
              <w:t>10,7 %</w:t>
            </w:r>
          </w:p>
        </w:tc>
      </w:tr>
      <w:tr w:rsidR="002A4DC5" w:rsidRPr="00280CEC" w:rsidTr="002F57F7">
        <w:trPr>
          <w:trHeight w:hRule="exact" w:val="567"/>
        </w:trPr>
        <w:tc>
          <w:tcPr>
            <w:tcW w:w="2372" w:type="dxa"/>
            <w:noWrap/>
            <w:vAlign w:val="center"/>
          </w:tcPr>
          <w:p w:rsidR="002A4DC5" w:rsidRPr="00F957D2" w:rsidRDefault="002A4DC5" w:rsidP="002F57F7">
            <w:pPr>
              <w:jc w:val="center"/>
              <w:rPr>
                <w:color w:val="000000"/>
              </w:rPr>
            </w:pPr>
            <w:r w:rsidRPr="00F957D2">
              <w:rPr>
                <w:color w:val="000000"/>
                <w:sz w:val="22"/>
                <w:szCs w:val="22"/>
              </w:rPr>
              <w:t>1,4 ml</w:t>
            </w:r>
          </w:p>
        </w:tc>
        <w:tc>
          <w:tcPr>
            <w:tcW w:w="2102" w:type="dxa"/>
            <w:noWrap/>
            <w:vAlign w:val="center"/>
          </w:tcPr>
          <w:p w:rsidR="002A4DC5" w:rsidRPr="00F957D2" w:rsidRDefault="002A4DC5" w:rsidP="002F57F7">
            <w:pPr>
              <w:jc w:val="center"/>
              <w:rPr>
                <w:color w:val="000000"/>
              </w:rPr>
            </w:pPr>
            <w:r w:rsidRPr="00F957D2">
              <w:rPr>
                <w:color w:val="000000"/>
                <w:sz w:val="22"/>
                <w:szCs w:val="22"/>
              </w:rPr>
              <w:t>17,9 %</w:t>
            </w:r>
          </w:p>
        </w:tc>
        <w:tc>
          <w:tcPr>
            <w:tcW w:w="2126" w:type="dxa"/>
            <w:noWrap/>
            <w:vAlign w:val="center"/>
          </w:tcPr>
          <w:p w:rsidR="002A4DC5" w:rsidRPr="00F957D2" w:rsidRDefault="002A4DC5" w:rsidP="002F57F7">
            <w:pPr>
              <w:jc w:val="center"/>
              <w:rPr>
                <w:color w:val="000000"/>
              </w:rPr>
            </w:pPr>
            <w:r w:rsidRPr="00F957D2">
              <w:rPr>
                <w:color w:val="000000"/>
                <w:sz w:val="22"/>
                <w:szCs w:val="22"/>
              </w:rPr>
              <w:t>12 %</w:t>
            </w:r>
          </w:p>
        </w:tc>
      </w:tr>
    </w:tbl>
    <w:p w:rsidR="002A4DC5" w:rsidRDefault="002A4DC5" w:rsidP="002A4DC5">
      <w:pPr>
        <w:ind w:left="851"/>
        <w:jc w:val="both"/>
      </w:pPr>
    </w:p>
    <w:p w:rsidR="002A4DC5" w:rsidRDefault="002A4DC5" w:rsidP="00D87766">
      <w:pPr>
        <w:tabs>
          <w:tab w:val="left" w:pos="1122"/>
        </w:tabs>
        <w:spacing w:line="480" w:lineRule="auto"/>
        <w:ind w:left="426"/>
        <w:jc w:val="both"/>
        <w:rPr>
          <w:lang w:val="id-ID"/>
        </w:rPr>
      </w:pPr>
      <w:r w:rsidRPr="00280CEC">
        <w:rPr>
          <w:lang w:val="id-ID"/>
        </w:rPr>
        <w:t xml:space="preserve">Hubungan antara nilai CBR </w:t>
      </w:r>
      <w:r>
        <w:t>rendaman dan CBR tanpa rendaman</w:t>
      </w:r>
      <w:r w:rsidRPr="00280CEC">
        <w:rPr>
          <w:lang w:val="id-ID"/>
        </w:rPr>
        <w:t xml:space="preserve"> </w:t>
      </w:r>
      <w:r>
        <w:t xml:space="preserve">terhadap </w:t>
      </w:r>
      <w:r w:rsidRPr="00280CEC">
        <w:rPr>
          <w:lang w:val="id-ID"/>
        </w:rPr>
        <w:t>ka</w:t>
      </w:r>
      <w:r>
        <w:rPr>
          <w:lang w:val="id-ID"/>
        </w:rPr>
        <w:t xml:space="preserve">dar larutan ISS 2500 </w:t>
      </w:r>
      <w:r w:rsidRPr="00280CEC">
        <w:rPr>
          <w:lang w:val="id-ID"/>
        </w:rPr>
        <w:t>dapat dilihat pada gambar berikut :</w:t>
      </w:r>
    </w:p>
    <w:p w:rsidR="002A4DC5" w:rsidRPr="00280CEC" w:rsidRDefault="00B808BB" w:rsidP="00AA6067">
      <w:pPr>
        <w:tabs>
          <w:tab w:val="left" w:pos="1122"/>
        </w:tabs>
        <w:spacing w:line="480" w:lineRule="auto"/>
        <w:ind w:left="426"/>
        <w:jc w:val="center"/>
        <w:rPr>
          <w:lang w:val="id-ID"/>
        </w:rPr>
      </w:pPr>
      <w:r>
        <w:rPr>
          <w:lang w:val="id-ID" w:eastAsia="id-ID"/>
        </w:rPr>
        <w:drawing>
          <wp:inline distT="0" distB="0" distL="0" distR="0">
            <wp:extent cx="4256690" cy="2091559"/>
            <wp:effectExtent l="0" t="0" r="10795" b="234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A4DC5" w:rsidRPr="00BE6A60" w:rsidRDefault="002A4DC5" w:rsidP="002D60C2">
      <w:pPr>
        <w:ind w:left="426"/>
        <w:jc w:val="center"/>
        <w:rPr>
          <w:bCs/>
        </w:rPr>
      </w:pPr>
      <w:r w:rsidRPr="00193C61">
        <w:rPr>
          <w:lang w:val="id-ID"/>
        </w:rPr>
        <w:t xml:space="preserve">Gambar </w:t>
      </w:r>
      <w:r w:rsidR="00D40532">
        <w:rPr>
          <w:lang w:val="id-ID"/>
        </w:rPr>
        <w:t>5</w:t>
      </w:r>
      <w:r w:rsidRPr="00193C61">
        <w:rPr>
          <w:lang w:val="id-ID"/>
        </w:rPr>
        <w:t>.</w:t>
      </w:r>
      <w:r>
        <w:rPr>
          <w:bCs/>
          <w:lang w:val="id-ID"/>
        </w:rPr>
        <w:t xml:space="preserve"> </w:t>
      </w:r>
      <w:r>
        <w:rPr>
          <w:bCs/>
        </w:rPr>
        <w:t>H</w:t>
      </w:r>
      <w:r w:rsidRPr="00280CEC">
        <w:rPr>
          <w:bCs/>
          <w:lang w:val="id-ID"/>
        </w:rPr>
        <w:t xml:space="preserve">ubungan nilai CBR </w:t>
      </w:r>
      <w:r>
        <w:rPr>
          <w:bCs/>
        </w:rPr>
        <w:t>rendaman dan tanpa rendaman</w:t>
      </w:r>
    </w:p>
    <w:p w:rsidR="002A4DC5" w:rsidRDefault="002A4DC5" w:rsidP="002D60C2">
      <w:pPr>
        <w:spacing w:line="480" w:lineRule="auto"/>
        <w:ind w:left="426"/>
        <w:jc w:val="center"/>
        <w:rPr>
          <w:bCs/>
          <w:lang w:val="id-ID"/>
        </w:rPr>
      </w:pPr>
      <w:r>
        <w:rPr>
          <w:bCs/>
        </w:rPr>
        <w:t xml:space="preserve">Terhadap </w:t>
      </w:r>
      <w:r w:rsidRPr="00280CEC">
        <w:rPr>
          <w:bCs/>
          <w:lang w:val="id-ID"/>
        </w:rPr>
        <w:t>kadar ISS 2500</w:t>
      </w:r>
    </w:p>
    <w:p w:rsidR="00250C3F" w:rsidRDefault="002A4DC5" w:rsidP="00250C3F">
      <w:pPr>
        <w:spacing w:after="100" w:afterAutospacing="1" w:line="480" w:lineRule="auto"/>
        <w:ind w:left="426"/>
        <w:jc w:val="both"/>
        <w:rPr>
          <w:lang w:val="id-ID"/>
        </w:rPr>
      </w:pPr>
      <w:r w:rsidRPr="006850B9">
        <w:rPr>
          <w:lang w:val="id-ID"/>
        </w:rPr>
        <w:lastRenderedPageBreak/>
        <w:t xml:space="preserve">Hasil penelitian </w:t>
      </w:r>
      <w:r>
        <w:t xml:space="preserve">di laboratorium </w:t>
      </w:r>
      <w:r w:rsidRPr="006850B9">
        <w:rPr>
          <w:lang w:val="id-ID"/>
        </w:rPr>
        <w:t xml:space="preserve">menunjukkan bahan stabilisasi menggunakan ISS 2500 dapat memperbaiki sifat fisik dan mekanik tanah lunak. Pada </w:t>
      </w:r>
      <w:r>
        <w:t>pengujian</w:t>
      </w:r>
      <w:r w:rsidRPr="006850B9">
        <w:rPr>
          <w:lang w:val="id-ID"/>
        </w:rPr>
        <w:t xml:space="preserve"> fisik seperti berat jenis dan batas-batas </w:t>
      </w:r>
      <w:r w:rsidRPr="00CC1B8F">
        <w:rPr>
          <w:i/>
          <w:iCs/>
          <w:lang w:val="id-ID"/>
        </w:rPr>
        <w:t>Atterberg</w:t>
      </w:r>
      <w:r w:rsidRPr="006850B9">
        <w:rPr>
          <w:lang w:val="id-ID"/>
        </w:rPr>
        <w:t xml:space="preserve"> mengalami penurunan setelah distabilisasi. Sementara pada </w:t>
      </w:r>
      <w:r>
        <w:t>pengujian</w:t>
      </w:r>
      <w:r w:rsidRPr="006850B9">
        <w:rPr>
          <w:lang w:val="id-ID"/>
        </w:rPr>
        <w:t xml:space="preserve"> mekanik, penggunaan ISS 2500 cukup efektif dalam meningkatkan daya dukung tanah lunak. Dari hasil peng</w:t>
      </w:r>
      <w:r>
        <w:rPr>
          <w:lang w:val="id-ID"/>
        </w:rPr>
        <w:t>ujian CBR</w:t>
      </w:r>
      <w:r>
        <w:t xml:space="preserve"> </w:t>
      </w:r>
      <w:r>
        <w:rPr>
          <w:lang w:val="id-ID"/>
        </w:rPr>
        <w:t>rendaman</w:t>
      </w:r>
      <w:r>
        <w:t xml:space="preserve"> atau tanpa rendaman</w:t>
      </w:r>
      <w:r w:rsidRPr="006850B9">
        <w:rPr>
          <w:lang w:val="id-ID"/>
        </w:rPr>
        <w:t>, tanah yang telah distabilisasi dengan campuran ISS 2500 dapat digunakan sebagai tanah dasar pada konstruksi jalan dikarenakan nilai CBRnya ≥ 6 %.</w:t>
      </w:r>
    </w:p>
    <w:p w:rsidR="002A4DC5" w:rsidRDefault="002A4DC5" w:rsidP="000B1DD8">
      <w:pPr>
        <w:spacing w:before="240" w:after="120" w:line="480" w:lineRule="auto"/>
        <w:ind w:left="426"/>
        <w:jc w:val="both"/>
        <w:rPr>
          <w:lang w:val="id-ID"/>
        </w:rPr>
      </w:pPr>
    </w:p>
    <w:p w:rsidR="002A4DC5" w:rsidRDefault="002A4DC5" w:rsidP="000B1DD8">
      <w:pPr>
        <w:spacing w:before="240" w:after="120" w:line="480" w:lineRule="auto"/>
        <w:ind w:left="426"/>
        <w:jc w:val="both"/>
        <w:rPr>
          <w:lang w:val="id-ID"/>
        </w:rPr>
      </w:pPr>
    </w:p>
    <w:p w:rsidR="000B1DD8" w:rsidRPr="000B1DD8" w:rsidRDefault="000B1DD8" w:rsidP="000B1DD8">
      <w:pPr>
        <w:pStyle w:val="ListParagraph"/>
        <w:spacing w:after="120" w:line="480" w:lineRule="auto"/>
        <w:ind w:left="0" w:firstLine="425"/>
        <w:jc w:val="both"/>
        <w:rPr>
          <w:lang w:val="id-ID"/>
        </w:rPr>
      </w:pPr>
    </w:p>
    <w:p w:rsidR="00497511" w:rsidRDefault="00497511" w:rsidP="00A93F1A">
      <w:pPr>
        <w:ind w:left="748"/>
        <w:jc w:val="both"/>
        <w:rPr>
          <w:lang w:val="sv-SE"/>
        </w:rPr>
      </w:pPr>
    </w:p>
    <w:sectPr w:rsidR="00497511" w:rsidSect="00E1313F">
      <w:headerReference w:type="first" r:id="rId23"/>
      <w:pgSz w:w="11907" w:h="16840" w:code="9"/>
      <w:pgMar w:top="1701" w:right="1701" w:bottom="1701" w:left="2268" w:header="720" w:footer="720" w:gutter="0"/>
      <w:pgNumType w:start="2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687" w:rsidRDefault="00E03687" w:rsidP="00762273">
      <w:r>
        <w:separator/>
      </w:r>
    </w:p>
  </w:endnote>
  <w:endnote w:type="continuationSeparator" w:id="0">
    <w:p w:rsidR="00E03687" w:rsidRDefault="00E03687" w:rsidP="00762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2D" w:rsidRDefault="00913F2D">
    <w:pPr>
      <w:pStyle w:val="Footer"/>
      <w:jc w:val="right"/>
    </w:pPr>
  </w:p>
  <w:p w:rsidR="00913F2D" w:rsidRDefault="00913F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687" w:rsidRDefault="00E03687" w:rsidP="00762273">
      <w:r>
        <w:separator/>
      </w:r>
    </w:p>
  </w:footnote>
  <w:footnote w:type="continuationSeparator" w:id="0">
    <w:p w:rsidR="00E03687" w:rsidRDefault="00E03687" w:rsidP="00762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2D" w:rsidRDefault="00913F2D" w:rsidP="008801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3F2D" w:rsidRDefault="00913F2D" w:rsidP="00880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2D" w:rsidRDefault="00913F2D" w:rsidP="00880179">
    <w:pPr>
      <w:pStyle w:val="Header"/>
      <w:ind w:right="-56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2D" w:rsidRDefault="00913F2D" w:rsidP="00574875">
    <w:pPr>
      <w:pStyle w:val="Header"/>
      <w:rPr>
        <w:rStyle w:val="PageNumber"/>
      </w:rPr>
    </w:pPr>
    <w:r>
      <w:rPr>
        <w:rStyle w:val="PageNumber"/>
      </w:rPr>
      <w:t>29</w:t>
    </w:r>
  </w:p>
  <w:p w:rsidR="00913F2D" w:rsidRDefault="00913F2D" w:rsidP="005748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2D" w:rsidRDefault="00913F2D" w:rsidP="0057487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F2D" w:rsidRPr="00F8709E" w:rsidRDefault="00913F2D" w:rsidP="00491247">
    <w:pPr>
      <w:pStyle w:val="Header"/>
      <w:jc w:val="center"/>
      <w:rPr>
        <w:lang w:val="id-ID"/>
      </w:rPr>
    </w:pPr>
  </w:p>
  <w:p w:rsidR="00913F2D" w:rsidRDefault="00913F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74D"/>
    <w:multiLevelType w:val="hybridMultilevel"/>
    <w:tmpl w:val="28A23C56"/>
    <w:lvl w:ilvl="0" w:tplc="CE66D5FE">
      <w:start w:val="1"/>
      <w:numFmt w:val="lowerLetter"/>
      <w:lvlText w:val="%1."/>
      <w:lvlJc w:val="left"/>
      <w:pPr>
        <w:tabs>
          <w:tab w:val="num" w:pos="1108"/>
        </w:tabs>
        <w:ind w:left="110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352EC"/>
    <w:multiLevelType w:val="hybridMultilevel"/>
    <w:tmpl w:val="BF8863F0"/>
    <w:lvl w:ilvl="0" w:tplc="DBC6ECFA">
      <w:start w:val="2"/>
      <w:numFmt w:val="upp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0A8B3699"/>
    <w:multiLevelType w:val="hybridMultilevel"/>
    <w:tmpl w:val="A07E7ED6"/>
    <w:lvl w:ilvl="0" w:tplc="4DD2E7B2">
      <w:start w:val="2"/>
      <w:numFmt w:val="decimal"/>
      <w:lvlText w:val="%1."/>
      <w:lvlJc w:val="left"/>
      <w:pPr>
        <w:tabs>
          <w:tab w:val="num" w:pos="4500"/>
        </w:tabs>
        <w:ind w:left="45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B42674"/>
    <w:multiLevelType w:val="hybridMultilevel"/>
    <w:tmpl w:val="EF2883B2"/>
    <w:lvl w:ilvl="0" w:tplc="E6887960">
      <w:start w:val="1"/>
      <w:numFmt w:val="lowerLetter"/>
      <w:lvlText w:val="%1."/>
      <w:lvlJc w:val="left"/>
      <w:pPr>
        <w:ind w:left="1125" w:hanging="40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F140228"/>
    <w:multiLevelType w:val="hybridMultilevel"/>
    <w:tmpl w:val="B466490E"/>
    <w:lvl w:ilvl="0" w:tplc="133E7600">
      <w:start w:val="2"/>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E2130"/>
    <w:multiLevelType w:val="hybridMultilevel"/>
    <w:tmpl w:val="0B5AD4D8"/>
    <w:lvl w:ilvl="0" w:tplc="04090019">
      <w:start w:val="1"/>
      <w:numFmt w:val="lowerLetter"/>
      <w:lvlText w:val="%1."/>
      <w:lvlJc w:val="left"/>
      <w:pPr>
        <w:tabs>
          <w:tab w:val="num" w:pos="644"/>
        </w:tabs>
        <w:ind w:left="644" w:hanging="360"/>
      </w:pPr>
      <w:rPr>
        <w:rFonts w:hint="default"/>
      </w:rPr>
    </w:lvl>
    <w:lvl w:ilvl="1" w:tplc="F70C2A96">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7AE01FA"/>
    <w:multiLevelType w:val="hybridMultilevel"/>
    <w:tmpl w:val="5386C450"/>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4D742B"/>
    <w:multiLevelType w:val="hybridMultilevel"/>
    <w:tmpl w:val="49721B82"/>
    <w:lvl w:ilvl="0" w:tplc="04090011">
      <w:start w:val="1"/>
      <w:numFmt w:val="decimal"/>
      <w:lvlText w:val="%1)"/>
      <w:lvlJc w:val="left"/>
      <w:pPr>
        <w:tabs>
          <w:tab w:val="num" w:pos="1842"/>
        </w:tabs>
        <w:ind w:left="1842" w:hanging="360"/>
      </w:pPr>
      <w:rPr>
        <w:rFonts w:hint="default"/>
      </w:rPr>
    </w:lvl>
    <w:lvl w:ilvl="1" w:tplc="04090003" w:tentative="1">
      <w:start w:val="1"/>
      <w:numFmt w:val="bullet"/>
      <w:lvlText w:val="o"/>
      <w:lvlJc w:val="left"/>
      <w:pPr>
        <w:tabs>
          <w:tab w:val="num" w:pos="2562"/>
        </w:tabs>
        <w:ind w:left="2562" w:hanging="360"/>
      </w:pPr>
      <w:rPr>
        <w:rFonts w:ascii="Courier New" w:hAnsi="Courier New" w:cs="Courier New" w:hint="default"/>
      </w:rPr>
    </w:lvl>
    <w:lvl w:ilvl="2" w:tplc="04090005" w:tentative="1">
      <w:start w:val="1"/>
      <w:numFmt w:val="bullet"/>
      <w:lvlText w:val=""/>
      <w:lvlJc w:val="left"/>
      <w:pPr>
        <w:tabs>
          <w:tab w:val="num" w:pos="3282"/>
        </w:tabs>
        <w:ind w:left="3282" w:hanging="360"/>
      </w:pPr>
      <w:rPr>
        <w:rFonts w:ascii="Wingdings" w:hAnsi="Wingdings" w:hint="default"/>
      </w:rPr>
    </w:lvl>
    <w:lvl w:ilvl="3" w:tplc="04090001" w:tentative="1">
      <w:start w:val="1"/>
      <w:numFmt w:val="bullet"/>
      <w:lvlText w:val=""/>
      <w:lvlJc w:val="left"/>
      <w:pPr>
        <w:tabs>
          <w:tab w:val="num" w:pos="4002"/>
        </w:tabs>
        <w:ind w:left="4002" w:hanging="360"/>
      </w:pPr>
      <w:rPr>
        <w:rFonts w:ascii="Symbol" w:hAnsi="Symbol" w:hint="default"/>
      </w:rPr>
    </w:lvl>
    <w:lvl w:ilvl="4" w:tplc="04090003" w:tentative="1">
      <w:start w:val="1"/>
      <w:numFmt w:val="bullet"/>
      <w:lvlText w:val="o"/>
      <w:lvlJc w:val="left"/>
      <w:pPr>
        <w:tabs>
          <w:tab w:val="num" w:pos="4722"/>
        </w:tabs>
        <w:ind w:left="4722" w:hanging="360"/>
      </w:pPr>
      <w:rPr>
        <w:rFonts w:ascii="Courier New" w:hAnsi="Courier New" w:cs="Courier New" w:hint="default"/>
      </w:rPr>
    </w:lvl>
    <w:lvl w:ilvl="5" w:tplc="04090005" w:tentative="1">
      <w:start w:val="1"/>
      <w:numFmt w:val="bullet"/>
      <w:lvlText w:val=""/>
      <w:lvlJc w:val="left"/>
      <w:pPr>
        <w:tabs>
          <w:tab w:val="num" w:pos="5442"/>
        </w:tabs>
        <w:ind w:left="5442" w:hanging="360"/>
      </w:pPr>
      <w:rPr>
        <w:rFonts w:ascii="Wingdings" w:hAnsi="Wingdings" w:hint="default"/>
      </w:rPr>
    </w:lvl>
    <w:lvl w:ilvl="6" w:tplc="04090001" w:tentative="1">
      <w:start w:val="1"/>
      <w:numFmt w:val="bullet"/>
      <w:lvlText w:val=""/>
      <w:lvlJc w:val="left"/>
      <w:pPr>
        <w:tabs>
          <w:tab w:val="num" w:pos="6162"/>
        </w:tabs>
        <w:ind w:left="6162" w:hanging="360"/>
      </w:pPr>
      <w:rPr>
        <w:rFonts w:ascii="Symbol" w:hAnsi="Symbol" w:hint="default"/>
      </w:rPr>
    </w:lvl>
    <w:lvl w:ilvl="7" w:tplc="04090003" w:tentative="1">
      <w:start w:val="1"/>
      <w:numFmt w:val="bullet"/>
      <w:lvlText w:val="o"/>
      <w:lvlJc w:val="left"/>
      <w:pPr>
        <w:tabs>
          <w:tab w:val="num" w:pos="6882"/>
        </w:tabs>
        <w:ind w:left="6882" w:hanging="360"/>
      </w:pPr>
      <w:rPr>
        <w:rFonts w:ascii="Courier New" w:hAnsi="Courier New" w:cs="Courier New" w:hint="default"/>
      </w:rPr>
    </w:lvl>
    <w:lvl w:ilvl="8" w:tplc="04090005" w:tentative="1">
      <w:start w:val="1"/>
      <w:numFmt w:val="bullet"/>
      <w:lvlText w:val=""/>
      <w:lvlJc w:val="left"/>
      <w:pPr>
        <w:tabs>
          <w:tab w:val="num" w:pos="7602"/>
        </w:tabs>
        <w:ind w:left="7602" w:hanging="360"/>
      </w:pPr>
      <w:rPr>
        <w:rFonts w:ascii="Wingdings" w:hAnsi="Wingdings" w:hint="default"/>
      </w:rPr>
    </w:lvl>
  </w:abstractNum>
  <w:abstractNum w:abstractNumId="8">
    <w:nsid w:val="2F2A1D7E"/>
    <w:multiLevelType w:val="hybridMultilevel"/>
    <w:tmpl w:val="2B2A359C"/>
    <w:lvl w:ilvl="0" w:tplc="2AA69EB2">
      <w:start w:val="1"/>
      <w:numFmt w:val="decimal"/>
      <w:lvlText w:val="%1."/>
      <w:lvlJc w:val="left"/>
      <w:pPr>
        <w:tabs>
          <w:tab w:val="num" w:pos="360"/>
        </w:tabs>
        <w:ind w:left="360" w:hanging="360"/>
      </w:pPr>
      <w:rPr>
        <w:rFonts w:ascii="Times New Roman" w:eastAsia="Times New Roman" w:hAnsi="Times New Roman" w:cs="Times New Roman"/>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184408"/>
    <w:multiLevelType w:val="hybridMultilevel"/>
    <w:tmpl w:val="B70A6A34"/>
    <w:lvl w:ilvl="0" w:tplc="D1761904">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FA01AB8"/>
    <w:multiLevelType w:val="hybridMultilevel"/>
    <w:tmpl w:val="8C4CC17A"/>
    <w:lvl w:ilvl="0" w:tplc="611CE636">
      <w:start w:val="1"/>
      <w:numFmt w:val="lowerLetter"/>
      <w:lvlText w:val="%1."/>
      <w:lvlJc w:val="left"/>
      <w:pPr>
        <w:tabs>
          <w:tab w:val="num" w:pos="2548"/>
        </w:tabs>
        <w:ind w:left="2548" w:hanging="360"/>
      </w:pPr>
      <w:rPr>
        <w:rFonts w:hint="default"/>
      </w:rPr>
    </w:lvl>
    <w:lvl w:ilvl="1" w:tplc="BDCCE764">
      <w:start w:val="1"/>
      <w:numFmt w:val="lowerLetter"/>
      <w:lvlText w:val="%2."/>
      <w:lvlJc w:val="left"/>
      <w:pPr>
        <w:tabs>
          <w:tab w:val="num" w:pos="2188"/>
        </w:tabs>
        <w:ind w:left="2188" w:hanging="360"/>
      </w:pPr>
      <w:rPr>
        <w:rFonts w:hint="default"/>
      </w:rPr>
    </w:lvl>
    <w:lvl w:ilvl="2" w:tplc="0409001B">
      <w:start w:val="1"/>
      <w:numFmt w:val="decimal"/>
      <w:lvlText w:val="%3)"/>
      <w:lvlJc w:val="left"/>
      <w:pPr>
        <w:tabs>
          <w:tab w:val="num" w:pos="3088"/>
        </w:tabs>
        <w:ind w:left="3088" w:hanging="360"/>
      </w:pPr>
      <w:rPr>
        <w:rFonts w:hint="default"/>
      </w:rPr>
    </w:lvl>
    <w:lvl w:ilvl="3" w:tplc="0409000F" w:tentative="1">
      <w:start w:val="1"/>
      <w:numFmt w:val="decimal"/>
      <w:lvlText w:val="%4."/>
      <w:lvlJc w:val="left"/>
      <w:pPr>
        <w:tabs>
          <w:tab w:val="num" w:pos="3628"/>
        </w:tabs>
        <w:ind w:left="3628" w:hanging="360"/>
      </w:pPr>
    </w:lvl>
    <w:lvl w:ilvl="4" w:tplc="04090019" w:tentative="1">
      <w:start w:val="1"/>
      <w:numFmt w:val="lowerLetter"/>
      <w:lvlText w:val="%5."/>
      <w:lvlJc w:val="left"/>
      <w:pPr>
        <w:tabs>
          <w:tab w:val="num" w:pos="4348"/>
        </w:tabs>
        <w:ind w:left="4348" w:hanging="360"/>
      </w:pPr>
    </w:lvl>
    <w:lvl w:ilvl="5" w:tplc="0409001B" w:tentative="1">
      <w:start w:val="1"/>
      <w:numFmt w:val="lowerRoman"/>
      <w:lvlText w:val="%6."/>
      <w:lvlJc w:val="right"/>
      <w:pPr>
        <w:tabs>
          <w:tab w:val="num" w:pos="5068"/>
        </w:tabs>
        <w:ind w:left="5068" w:hanging="180"/>
      </w:pPr>
    </w:lvl>
    <w:lvl w:ilvl="6" w:tplc="0409000F" w:tentative="1">
      <w:start w:val="1"/>
      <w:numFmt w:val="decimal"/>
      <w:lvlText w:val="%7."/>
      <w:lvlJc w:val="left"/>
      <w:pPr>
        <w:tabs>
          <w:tab w:val="num" w:pos="5788"/>
        </w:tabs>
        <w:ind w:left="5788" w:hanging="360"/>
      </w:pPr>
    </w:lvl>
    <w:lvl w:ilvl="7" w:tplc="04090019" w:tentative="1">
      <w:start w:val="1"/>
      <w:numFmt w:val="lowerLetter"/>
      <w:lvlText w:val="%8."/>
      <w:lvlJc w:val="left"/>
      <w:pPr>
        <w:tabs>
          <w:tab w:val="num" w:pos="6508"/>
        </w:tabs>
        <w:ind w:left="6508" w:hanging="360"/>
      </w:pPr>
    </w:lvl>
    <w:lvl w:ilvl="8" w:tplc="0409001B" w:tentative="1">
      <w:start w:val="1"/>
      <w:numFmt w:val="lowerRoman"/>
      <w:lvlText w:val="%9."/>
      <w:lvlJc w:val="right"/>
      <w:pPr>
        <w:tabs>
          <w:tab w:val="num" w:pos="7228"/>
        </w:tabs>
        <w:ind w:left="7228" w:hanging="180"/>
      </w:pPr>
    </w:lvl>
  </w:abstractNum>
  <w:abstractNum w:abstractNumId="11">
    <w:nsid w:val="4DEB635F"/>
    <w:multiLevelType w:val="hybridMultilevel"/>
    <w:tmpl w:val="DCAA1714"/>
    <w:lvl w:ilvl="0" w:tplc="04090019">
      <w:start w:val="1"/>
      <w:numFmt w:val="lowerLetter"/>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2">
    <w:nsid w:val="5C270C2E"/>
    <w:multiLevelType w:val="hybridMultilevel"/>
    <w:tmpl w:val="E7A2BA60"/>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5F243D7E"/>
    <w:multiLevelType w:val="hybridMultilevel"/>
    <w:tmpl w:val="928EEB28"/>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617E60BE"/>
    <w:multiLevelType w:val="hybridMultilevel"/>
    <w:tmpl w:val="3F4E1AD2"/>
    <w:lvl w:ilvl="0" w:tplc="0409000F">
      <w:start w:val="1"/>
      <w:numFmt w:val="decimal"/>
      <w:lvlText w:val="%1."/>
      <w:lvlJc w:val="left"/>
      <w:pPr>
        <w:tabs>
          <w:tab w:val="num" w:pos="4500"/>
        </w:tabs>
        <w:ind w:left="4500" w:hanging="360"/>
      </w:pPr>
      <w:rPr>
        <w:rFonts w:hint="default"/>
      </w:rPr>
    </w:lvl>
    <w:lvl w:ilvl="1" w:tplc="E8F824CA">
      <w:start w:val="2"/>
      <w:numFmt w:val="lowerLetter"/>
      <w:lvlText w:val="%2."/>
      <w:lvlJc w:val="left"/>
      <w:pPr>
        <w:tabs>
          <w:tab w:val="num" w:pos="1440"/>
        </w:tabs>
        <w:ind w:left="1440" w:hanging="360"/>
      </w:pPr>
      <w:rPr>
        <w:rFonts w:hint="default"/>
      </w:rPr>
    </w:lvl>
    <w:lvl w:ilvl="2" w:tplc="AF3E7928">
      <w:start w:val="7"/>
      <w:numFmt w:val="upperLetter"/>
      <w:lvlText w:val="%3."/>
      <w:lvlJc w:val="left"/>
      <w:pPr>
        <w:tabs>
          <w:tab w:val="num" w:pos="2355"/>
        </w:tabs>
        <w:ind w:left="2355" w:hanging="37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9268F4"/>
    <w:multiLevelType w:val="hybridMultilevel"/>
    <w:tmpl w:val="0EA67768"/>
    <w:lvl w:ilvl="0" w:tplc="DF28A3CC">
      <w:start w:val="1"/>
      <w:numFmt w:val="upperLetter"/>
      <w:lvlText w:val="%1."/>
      <w:lvlJc w:val="left"/>
      <w:pPr>
        <w:tabs>
          <w:tab w:val="num" w:pos="360"/>
        </w:tabs>
        <w:ind w:left="360" w:hanging="360"/>
      </w:pPr>
      <w:rPr>
        <w:rFonts w:hint="default"/>
        <w:b/>
      </w:rPr>
    </w:lvl>
    <w:lvl w:ilvl="1" w:tplc="4ED6DC4C">
      <w:start w:val="1"/>
      <w:numFmt w:val="decimal"/>
      <w:lvlText w:val="%2."/>
      <w:lvlJc w:val="left"/>
      <w:pPr>
        <w:tabs>
          <w:tab w:val="num" w:pos="1778"/>
        </w:tabs>
        <w:ind w:left="1778" w:hanging="360"/>
      </w:pPr>
      <w:rPr>
        <w:b w:val="0"/>
        <w:i w:val="0"/>
      </w:rPr>
    </w:lvl>
    <w:lvl w:ilvl="2" w:tplc="4322C2C0">
      <w:start w:val="1"/>
      <w:numFmt w:val="decimal"/>
      <w:lvlText w:val="%3."/>
      <w:lvlJc w:val="left"/>
      <w:pPr>
        <w:tabs>
          <w:tab w:val="num" w:pos="1108"/>
        </w:tabs>
        <w:ind w:left="1108" w:hanging="360"/>
      </w:pPr>
      <w:rPr>
        <w:rFonts w:ascii="Times New Roman" w:eastAsia="Times New Roman" w:hAnsi="Times New Roman" w:cs="Times New Roman"/>
      </w:rPr>
    </w:lvl>
    <w:lvl w:ilvl="3" w:tplc="A2D20234">
      <w:start w:val="1"/>
      <w:numFmt w:val="lowerLetter"/>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D53915"/>
    <w:multiLevelType w:val="hybridMultilevel"/>
    <w:tmpl w:val="1CA8A0BA"/>
    <w:lvl w:ilvl="0" w:tplc="DE30598A">
      <w:start w:val="1"/>
      <w:numFmt w:val="lowerLetter"/>
      <w:lvlText w:val="%1."/>
      <w:lvlJc w:val="left"/>
      <w:pPr>
        <w:tabs>
          <w:tab w:val="num" w:pos="2880"/>
        </w:tabs>
        <w:ind w:left="2880" w:hanging="360"/>
      </w:pPr>
      <w:rPr>
        <w:rFonts w:hint="default"/>
      </w:rPr>
    </w:lvl>
    <w:lvl w:ilvl="1" w:tplc="A58A111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A9C2615"/>
    <w:multiLevelType w:val="hybridMultilevel"/>
    <w:tmpl w:val="AA6EA76A"/>
    <w:lvl w:ilvl="0" w:tplc="E4D42F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DE549C3"/>
    <w:multiLevelType w:val="hybridMultilevel"/>
    <w:tmpl w:val="B6E2768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725327B2"/>
    <w:multiLevelType w:val="hybridMultilevel"/>
    <w:tmpl w:val="B4BE7888"/>
    <w:lvl w:ilvl="0" w:tplc="9F4EDF48">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20">
    <w:nsid w:val="738516B5"/>
    <w:multiLevelType w:val="hybridMultilevel"/>
    <w:tmpl w:val="BE46110E"/>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7D39393E"/>
    <w:multiLevelType w:val="hybridMultilevel"/>
    <w:tmpl w:val="8FCE600E"/>
    <w:lvl w:ilvl="0" w:tplc="6820357A">
      <w:start w:val="5"/>
      <w:numFmt w:val="upperLetter"/>
      <w:lvlText w:val="%1."/>
      <w:lvlJc w:val="left"/>
      <w:pPr>
        <w:ind w:left="486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E2B0212"/>
    <w:multiLevelType w:val="hybridMultilevel"/>
    <w:tmpl w:val="38A447B8"/>
    <w:lvl w:ilvl="0" w:tplc="0DDE69B0">
      <w:start w:val="2"/>
      <w:numFmt w:val="upperRoman"/>
      <w:lvlText w:val="%1."/>
      <w:lvlJc w:val="left"/>
      <w:pPr>
        <w:tabs>
          <w:tab w:val="num" w:pos="1281"/>
        </w:tabs>
        <w:ind w:left="1281" w:hanging="720"/>
      </w:pPr>
      <w:rPr>
        <w:rFonts w:hint="default"/>
      </w:rPr>
    </w:lvl>
    <w:lvl w:ilvl="1" w:tplc="5C50D6C8">
      <w:start w:val="1"/>
      <w:numFmt w:val="lowerRoman"/>
      <w:lvlText w:val="%2."/>
      <w:lvlJc w:val="left"/>
      <w:pPr>
        <w:tabs>
          <w:tab w:val="num" w:pos="1800"/>
        </w:tabs>
        <w:ind w:left="1800" w:hanging="720"/>
      </w:pPr>
      <w:rPr>
        <w:rFonts w:hint="default"/>
      </w:rPr>
    </w:lvl>
    <w:lvl w:ilvl="2" w:tplc="E8E2B62A">
      <w:start w:val="1"/>
      <w:numFmt w:val="lowerLetter"/>
      <w:lvlText w:val="%3."/>
      <w:lvlJc w:val="left"/>
      <w:pPr>
        <w:tabs>
          <w:tab w:val="num" w:pos="2340"/>
        </w:tabs>
        <w:ind w:left="2340" w:hanging="360"/>
      </w:pPr>
      <w:rPr>
        <w:rFonts w:hint="default"/>
      </w:rPr>
    </w:lvl>
    <w:lvl w:ilvl="3" w:tplc="DE30598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BD4A6DC6">
      <w:start w:val="1"/>
      <w:numFmt w:val="decimal"/>
      <w:lvlText w:val="%6."/>
      <w:lvlJc w:val="left"/>
      <w:pPr>
        <w:tabs>
          <w:tab w:val="num" w:pos="4500"/>
        </w:tabs>
        <w:ind w:left="4500" w:hanging="360"/>
      </w:pPr>
      <w:rPr>
        <w:rFonts w:hint="default"/>
        <w:i w:val="0"/>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8"/>
  </w:num>
  <w:num w:numId="4">
    <w:abstractNumId w:val="1"/>
  </w:num>
  <w:num w:numId="5">
    <w:abstractNumId w:val="14"/>
  </w:num>
  <w:num w:numId="6">
    <w:abstractNumId w:val="22"/>
  </w:num>
  <w:num w:numId="7">
    <w:abstractNumId w:val="16"/>
  </w:num>
  <w:num w:numId="8">
    <w:abstractNumId w:val="4"/>
  </w:num>
  <w:num w:numId="9">
    <w:abstractNumId w:val="0"/>
  </w:num>
  <w:num w:numId="10">
    <w:abstractNumId w:val="9"/>
  </w:num>
  <w:num w:numId="11">
    <w:abstractNumId w:val="18"/>
  </w:num>
  <w:num w:numId="12">
    <w:abstractNumId w:val="7"/>
  </w:num>
  <w:num w:numId="13">
    <w:abstractNumId w:val="10"/>
  </w:num>
  <w:num w:numId="14">
    <w:abstractNumId w:val="5"/>
  </w:num>
  <w:num w:numId="15">
    <w:abstractNumId w:val="6"/>
  </w:num>
  <w:num w:numId="16">
    <w:abstractNumId w:val="21"/>
  </w:num>
  <w:num w:numId="17">
    <w:abstractNumId w:val="3"/>
  </w:num>
  <w:num w:numId="18">
    <w:abstractNumId w:val="17"/>
  </w:num>
  <w:num w:numId="19">
    <w:abstractNumId w:val="19"/>
  </w:num>
  <w:num w:numId="20">
    <w:abstractNumId w:val="20"/>
  </w:num>
  <w:num w:numId="21">
    <w:abstractNumId w:val="12"/>
  </w:num>
  <w:num w:numId="22">
    <w:abstractNumId w:val="2"/>
  </w:num>
  <w:num w:numId="23">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BA"/>
    <w:rsid w:val="0001221A"/>
    <w:rsid w:val="00021B8E"/>
    <w:rsid w:val="00021DC0"/>
    <w:rsid w:val="00023C18"/>
    <w:rsid w:val="00033F66"/>
    <w:rsid w:val="00034022"/>
    <w:rsid w:val="00034945"/>
    <w:rsid w:val="0004052A"/>
    <w:rsid w:val="00042E5E"/>
    <w:rsid w:val="00043DCF"/>
    <w:rsid w:val="00046C52"/>
    <w:rsid w:val="00052F1B"/>
    <w:rsid w:val="00054346"/>
    <w:rsid w:val="000708A1"/>
    <w:rsid w:val="000817AF"/>
    <w:rsid w:val="00082154"/>
    <w:rsid w:val="000A45BE"/>
    <w:rsid w:val="000A58FD"/>
    <w:rsid w:val="000A7241"/>
    <w:rsid w:val="000B1DD8"/>
    <w:rsid w:val="000C0101"/>
    <w:rsid w:val="000C5B02"/>
    <w:rsid w:val="000C6497"/>
    <w:rsid w:val="000C6DBB"/>
    <w:rsid w:val="000E5837"/>
    <w:rsid w:val="000E721F"/>
    <w:rsid w:val="000F0300"/>
    <w:rsid w:val="000F6A4E"/>
    <w:rsid w:val="00103FB2"/>
    <w:rsid w:val="00105DF7"/>
    <w:rsid w:val="001126AA"/>
    <w:rsid w:val="00114A74"/>
    <w:rsid w:val="00115519"/>
    <w:rsid w:val="00120620"/>
    <w:rsid w:val="0012785B"/>
    <w:rsid w:val="00130320"/>
    <w:rsid w:val="00131D22"/>
    <w:rsid w:val="001330DF"/>
    <w:rsid w:val="00142BAB"/>
    <w:rsid w:val="00153FCA"/>
    <w:rsid w:val="00160B39"/>
    <w:rsid w:val="001679E7"/>
    <w:rsid w:val="00176237"/>
    <w:rsid w:val="001842E3"/>
    <w:rsid w:val="00192BDC"/>
    <w:rsid w:val="001934CF"/>
    <w:rsid w:val="001A3508"/>
    <w:rsid w:val="001B1833"/>
    <w:rsid w:val="001B2F5B"/>
    <w:rsid w:val="001B3922"/>
    <w:rsid w:val="001B5D29"/>
    <w:rsid w:val="001C14A4"/>
    <w:rsid w:val="001D3D30"/>
    <w:rsid w:val="001E30FB"/>
    <w:rsid w:val="001E3F81"/>
    <w:rsid w:val="001F10B2"/>
    <w:rsid w:val="001F6CED"/>
    <w:rsid w:val="0021297F"/>
    <w:rsid w:val="00213C24"/>
    <w:rsid w:val="00220CA8"/>
    <w:rsid w:val="00221F6A"/>
    <w:rsid w:val="00235341"/>
    <w:rsid w:val="0023752A"/>
    <w:rsid w:val="00240240"/>
    <w:rsid w:val="00250826"/>
    <w:rsid w:val="00250C3F"/>
    <w:rsid w:val="00250E95"/>
    <w:rsid w:val="002512E1"/>
    <w:rsid w:val="00254D93"/>
    <w:rsid w:val="002551B2"/>
    <w:rsid w:val="00257516"/>
    <w:rsid w:val="00270921"/>
    <w:rsid w:val="00280E22"/>
    <w:rsid w:val="00284143"/>
    <w:rsid w:val="00285C44"/>
    <w:rsid w:val="00295EF1"/>
    <w:rsid w:val="002A0DD7"/>
    <w:rsid w:val="002A0FBD"/>
    <w:rsid w:val="002A4DC5"/>
    <w:rsid w:val="002B0D50"/>
    <w:rsid w:val="002B45FB"/>
    <w:rsid w:val="002B7ABC"/>
    <w:rsid w:val="002B7FAC"/>
    <w:rsid w:val="002C1C5B"/>
    <w:rsid w:val="002C64DA"/>
    <w:rsid w:val="002D60C2"/>
    <w:rsid w:val="002E1E51"/>
    <w:rsid w:val="002F23AE"/>
    <w:rsid w:val="002F2E1F"/>
    <w:rsid w:val="002F4E90"/>
    <w:rsid w:val="002F57F7"/>
    <w:rsid w:val="00300A2A"/>
    <w:rsid w:val="003036E5"/>
    <w:rsid w:val="003106B3"/>
    <w:rsid w:val="00312555"/>
    <w:rsid w:val="003167FE"/>
    <w:rsid w:val="003202C3"/>
    <w:rsid w:val="0033126E"/>
    <w:rsid w:val="003331D6"/>
    <w:rsid w:val="00340CAD"/>
    <w:rsid w:val="003424D0"/>
    <w:rsid w:val="00345F32"/>
    <w:rsid w:val="003469DE"/>
    <w:rsid w:val="00351CED"/>
    <w:rsid w:val="00371269"/>
    <w:rsid w:val="003749F3"/>
    <w:rsid w:val="00385852"/>
    <w:rsid w:val="00387272"/>
    <w:rsid w:val="003938B6"/>
    <w:rsid w:val="003976C3"/>
    <w:rsid w:val="003A3577"/>
    <w:rsid w:val="003B4461"/>
    <w:rsid w:val="003B7900"/>
    <w:rsid w:val="003C12AC"/>
    <w:rsid w:val="003C3049"/>
    <w:rsid w:val="003D1617"/>
    <w:rsid w:val="003D1EA7"/>
    <w:rsid w:val="003D2196"/>
    <w:rsid w:val="003D387B"/>
    <w:rsid w:val="003D582C"/>
    <w:rsid w:val="003E07C3"/>
    <w:rsid w:val="003F70E7"/>
    <w:rsid w:val="00403A5B"/>
    <w:rsid w:val="00412C81"/>
    <w:rsid w:val="00413256"/>
    <w:rsid w:val="00413900"/>
    <w:rsid w:val="0042491B"/>
    <w:rsid w:val="00443788"/>
    <w:rsid w:val="004445AA"/>
    <w:rsid w:val="004527B3"/>
    <w:rsid w:val="004561AA"/>
    <w:rsid w:val="004648C7"/>
    <w:rsid w:val="004662B9"/>
    <w:rsid w:val="00491228"/>
    <w:rsid w:val="00491247"/>
    <w:rsid w:val="00497511"/>
    <w:rsid w:val="004A7394"/>
    <w:rsid w:val="004C160C"/>
    <w:rsid w:val="004C255B"/>
    <w:rsid w:val="004C3854"/>
    <w:rsid w:val="004D37E8"/>
    <w:rsid w:val="004D60EE"/>
    <w:rsid w:val="004D7486"/>
    <w:rsid w:val="004E1B9F"/>
    <w:rsid w:val="004E3704"/>
    <w:rsid w:val="004E5A1D"/>
    <w:rsid w:val="004F7576"/>
    <w:rsid w:val="005000B3"/>
    <w:rsid w:val="00500379"/>
    <w:rsid w:val="00513403"/>
    <w:rsid w:val="00516FDF"/>
    <w:rsid w:val="005218BC"/>
    <w:rsid w:val="0052515D"/>
    <w:rsid w:val="00526C0C"/>
    <w:rsid w:val="00536462"/>
    <w:rsid w:val="00542DC7"/>
    <w:rsid w:val="00544531"/>
    <w:rsid w:val="00552B81"/>
    <w:rsid w:val="00557205"/>
    <w:rsid w:val="00562C4A"/>
    <w:rsid w:val="00565F24"/>
    <w:rsid w:val="00571BD4"/>
    <w:rsid w:val="00573EB1"/>
    <w:rsid w:val="00574875"/>
    <w:rsid w:val="00587455"/>
    <w:rsid w:val="00590406"/>
    <w:rsid w:val="00592192"/>
    <w:rsid w:val="00593BE1"/>
    <w:rsid w:val="005A102B"/>
    <w:rsid w:val="005A2147"/>
    <w:rsid w:val="005B1ED6"/>
    <w:rsid w:val="005B3554"/>
    <w:rsid w:val="005B4BEB"/>
    <w:rsid w:val="005B729C"/>
    <w:rsid w:val="005C06DB"/>
    <w:rsid w:val="005D27C0"/>
    <w:rsid w:val="005D5B18"/>
    <w:rsid w:val="005F513D"/>
    <w:rsid w:val="005F6FD8"/>
    <w:rsid w:val="006136B3"/>
    <w:rsid w:val="00617CD8"/>
    <w:rsid w:val="00636E94"/>
    <w:rsid w:val="00637E41"/>
    <w:rsid w:val="00671DAA"/>
    <w:rsid w:val="00672CD6"/>
    <w:rsid w:val="00682803"/>
    <w:rsid w:val="0068685E"/>
    <w:rsid w:val="00695814"/>
    <w:rsid w:val="0069771C"/>
    <w:rsid w:val="00697A04"/>
    <w:rsid w:val="00697C7A"/>
    <w:rsid w:val="006A28AD"/>
    <w:rsid w:val="006A3749"/>
    <w:rsid w:val="006B4D20"/>
    <w:rsid w:val="006C179F"/>
    <w:rsid w:val="006D392D"/>
    <w:rsid w:val="006E2BF5"/>
    <w:rsid w:val="006F13D3"/>
    <w:rsid w:val="00702509"/>
    <w:rsid w:val="007025F2"/>
    <w:rsid w:val="00702813"/>
    <w:rsid w:val="0070306D"/>
    <w:rsid w:val="007045C9"/>
    <w:rsid w:val="0071040B"/>
    <w:rsid w:val="00713C0D"/>
    <w:rsid w:val="00714F96"/>
    <w:rsid w:val="00724F5F"/>
    <w:rsid w:val="00725173"/>
    <w:rsid w:val="00731457"/>
    <w:rsid w:val="00733913"/>
    <w:rsid w:val="0073647B"/>
    <w:rsid w:val="0074036E"/>
    <w:rsid w:val="00746FF6"/>
    <w:rsid w:val="007516C2"/>
    <w:rsid w:val="00752254"/>
    <w:rsid w:val="00762273"/>
    <w:rsid w:val="00772C7C"/>
    <w:rsid w:val="00777A1A"/>
    <w:rsid w:val="00780C07"/>
    <w:rsid w:val="00784777"/>
    <w:rsid w:val="00785265"/>
    <w:rsid w:val="007950A9"/>
    <w:rsid w:val="00795D80"/>
    <w:rsid w:val="007A44D9"/>
    <w:rsid w:val="007A58B3"/>
    <w:rsid w:val="007B1533"/>
    <w:rsid w:val="007B4269"/>
    <w:rsid w:val="007B7E98"/>
    <w:rsid w:val="007C57DA"/>
    <w:rsid w:val="00805430"/>
    <w:rsid w:val="00811A77"/>
    <w:rsid w:val="00812306"/>
    <w:rsid w:val="00815062"/>
    <w:rsid w:val="0083088A"/>
    <w:rsid w:val="008414D5"/>
    <w:rsid w:val="0085705F"/>
    <w:rsid w:val="008602AE"/>
    <w:rsid w:val="00861848"/>
    <w:rsid w:val="008640D2"/>
    <w:rsid w:val="00866F2D"/>
    <w:rsid w:val="00880179"/>
    <w:rsid w:val="00891B52"/>
    <w:rsid w:val="008927FF"/>
    <w:rsid w:val="008949FB"/>
    <w:rsid w:val="008954D9"/>
    <w:rsid w:val="00897C8F"/>
    <w:rsid w:val="008A2782"/>
    <w:rsid w:val="008B2C87"/>
    <w:rsid w:val="008B6BD9"/>
    <w:rsid w:val="008C651A"/>
    <w:rsid w:val="008E12B4"/>
    <w:rsid w:val="008E442B"/>
    <w:rsid w:val="008E6A98"/>
    <w:rsid w:val="008F3E22"/>
    <w:rsid w:val="00910CF4"/>
    <w:rsid w:val="00913F2D"/>
    <w:rsid w:val="00940E3C"/>
    <w:rsid w:val="00943B95"/>
    <w:rsid w:val="0094455C"/>
    <w:rsid w:val="009556C5"/>
    <w:rsid w:val="0096564B"/>
    <w:rsid w:val="00966172"/>
    <w:rsid w:val="00966E6D"/>
    <w:rsid w:val="009901F7"/>
    <w:rsid w:val="00991D7D"/>
    <w:rsid w:val="0099666B"/>
    <w:rsid w:val="009A2F59"/>
    <w:rsid w:val="009B1922"/>
    <w:rsid w:val="009B1E1E"/>
    <w:rsid w:val="009C7EC6"/>
    <w:rsid w:val="009D100A"/>
    <w:rsid w:val="009D1B8A"/>
    <w:rsid w:val="009D2FC4"/>
    <w:rsid w:val="009D3E2F"/>
    <w:rsid w:val="009E6FF0"/>
    <w:rsid w:val="009F604D"/>
    <w:rsid w:val="00A13547"/>
    <w:rsid w:val="00A15EE9"/>
    <w:rsid w:val="00A27BF6"/>
    <w:rsid w:val="00A369D1"/>
    <w:rsid w:val="00A37E44"/>
    <w:rsid w:val="00A41B68"/>
    <w:rsid w:val="00A44938"/>
    <w:rsid w:val="00A61B6E"/>
    <w:rsid w:val="00A635DD"/>
    <w:rsid w:val="00A70F9C"/>
    <w:rsid w:val="00A72441"/>
    <w:rsid w:val="00A77B5C"/>
    <w:rsid w:val="00A820CE"/>
    <w:rsid w:val="00A847C6"/>
    <w:rsid w:val="00A93F1A"/>
    <w:rsid w:val="00A943D7"/>
    <w:rsid w:val="00A97CF9"/>
    <w:rsid w:val="00AA6067"/>
    <w:rsid w:val="00AA6E37"/>
    <w:rsid w:val="00AC0C87"/>
    <w:rsid w:val="00AE3136"/>
    <w:rsid w:val="00AE49DC"/>
    <w:rsid w:val="00B06333"/>
    <w:rsid w:val="00B07628"/>
    <w:rsid w:val="00B106C1"/>
    <w:rsid w:val="00B20405"/>
    <w:rsid w:val="00B24E80"/>
    <w:rsid w:val="00B35A9D"/>
    <w:rsid w:val="00B44F02"/>
    <w:rsid w:val="00B60D93"/>
    <w:rsid w:val="00B61ACD"/>
    <w:rsid w:val="00B75707"/>
    <w:rsid w:val="00B770D8"/>
    <w:rsid w:val="00B7760B"/>
    <w:rsid w:val="00B808BB"/>
    <w:rsid w:val="00B90254"/>
    <w:rsid w:val="00B942A7"/>
    <w:rsid w:val="00BA45F1"/>
    <w:rsid w:val="00BA6BA9"/>
    <w:rsid w:val="00BA7AF9"/>
    <w:rsid w:val="00BB0C37"/>
    <w:rsid w:val="00BB302E"/>
    <w:rsid w:val="00BC624B"/>
    <w:rsid w:val="00BD00A8"/>
    <w:rsid w:val="00BD0675"/>
    <w:rsid w:val="00BD5BF6"/>
    <w:rsid w:val="00BE2B4B"/>
    <w:rsid w:val="00BE33DA"/>
    <w:rsid w:val="00BE37CC"/>
    <w:rsid w:val="00BE3E2A"/>
    <w:rsid w:val="00BE4712"/>
    <w:rsid w:val="00BF2D80"/>
    <w:rsid w:val="00BF6E5C"/>
    <w:rsid w:val="00C05857"/>
    <w:rsid w:val="00C05AFA"/>
    <w:rsid w:val="00C1564D"/>
    <w:rsid w:val="00C161CA"/>
    <w:rsid w:val="00C17950"/>
    <w:rsid w:val="00C22BD8"/>
    <w:rsid w:val="00C256FA"/>
    <w:rsid w:val="00C378C7"/>
    <w:rsid w:val="00C4405A"/>
    <w:rsid w:val="00C47745"/>
    <w:rsid w:val="00C56E00"/>
    <w:rsid w:val="00C73DBA"/>
    <w:rsid w:val="00C7420D"/>
    <w:rsid w:val="00C81804"/>
    <w:rsid w:val="00C868A4"/>
    <w:rsid w:val="00C87E16"/>
    <w:rsid w:val="00C916FD"/>
    <w:rsid w:val="00C95BD5"/>
    <w:rsid w:val="00C96455"/>
    <w:rsid w:val="00CA2AB6"/>
    <w:rsid w:val="00CB58A8"/>
    <w:rsid w:val="00CC30E5"/>
    <w:rsid w:val="00CD3E73"/>
    <w:rsid w:val="00CE0050"/>
    <w:rsid w:val="00CE0460"/>
    <w:rsid w:val="00CE3C09"/>
    <w:rsid w:val="00CE50D2"/>
    <w:rsid w:val="00CF12C1"/>
    <w:rsid w:val="00D10052"/>
    <w:rsid w:val="00D235DA"/>
    <w:rsid w:val="00D26AAD"/>
    <w:rsid w:val="00D30A6F"/>
    <w:rsid w:val="00D34676"/>
    <w:rsid w:val="00D373EB"/>
    <w:rsid w:val="00D40532"/>
    <w:rsid w:val="00D438DC"/>
    <w:rsid w:val="00D47780"/>
    <w:rsid w:val="00D63A0D"/>
    <w:rsid w:val="00D703FA"/>
    <w:rsid w:val="00D70FD7"/>
    <w:rsid w:val="00D7660B"/>
    <w:rsid w:val="00D8147B"/>
    <w:rsid w:val="00D86170"/>
    <w:rsid w:val="00D87766"/>
    <w:rsid w:val="00D910D4"/>
    <w:rsid w:val="00D913A7"/>
    <w:rsid w:val="00D97BE7"/>
    <w:rsid w:val="00DA28F3"/>
    <w:rsid w:val="00DA51F1"/>
    <w:rsid w:val="00DA6694"/>
    <w:rsid w:val="00DB2945"/>
    <w:rsid w:val="00DB7687"/>
    <w:rsid w:val="00DC0578"/>
    <w:rsid w:val="00DC416F"/>
    <w:rsid w:val="00DD10EA"/>
    <w:rsid w:val="00DD1D22"/>
    <w:rsid w:val="00DD5FCC"/>
    <w:rsid w:val="00DE0FE3"/>
    <w:rsid w:val="00DE1E36"/>
    <w:rsid w:val="00DF17DD"/>
    <w:rsid w:val="00DF67CA"/>
    <w:rsid w:val="00DF6F96"/>
    <w:rsid w:val="00E03687"/>
    <w:rsid w:val="00E101F4"/>
    <w:rsid w:val="00E10C52"/>
    <w:rsid w:val="00E1313F"/>
    <w:rsid w:val="00E140E0"/>
    <w:rsid w:val="00E21CE9"/>
    <w:rsid w:val="00E26AE1"/>
    <w:rsid w:val="00E31292"/>
    <w:rsid w:val="00E31A89"/>
    <w:rsid w:val="00E333D3"/>
    <w:rsid w:val="00E37B2F"/>
    <w:rsid w:val="00E42457"/>
    <w:rsid w:val="00E5130A"/>
    <w:rsid w:val="00E61142"/>
    <w:rsid w:val="00E61A13"/>
    <w:rsid w:val="00E808B0"/>
    <w:rsid w:val="00E910EF"/>
    <w:rsid w:val="00E916D5"/>
    <w:rsid w:val="00EA595D"/>
    <w:rsid w:val="00EC2628"/>
    <w:rsid w:val="00EC36BD"/>
    <w:rsid w:val="00EC4185"/>
    <w:rsid w:val="00ED2633"/>
    <w:rsid w:val="00ED43E4"/>
    <w:rsid w:val="00EE6177"/>
    <w:rsid w:val="00F06047"/>
    <w:rsid w:val="00F118C6"/>
    <w:rsid w:val="00F13B9B"/>
    <w:rsid w:val="00F15E18"/>
    <w:rsid w:val="00F30110"/>
    <w:rsid w:val="00F306FB"/>
    <w:rsid w:val="00F31F3C"/>
    <w:rsid w:val="00F32EE5"/>
    <w:rsid w:val="00F34501"/>
    <w:rsid w:val="00F43B13"/>
    <w:rsid w:val="00F444E8"/>
    <w:rsid w:val="00F464C6"/>
    <w:rsid w:val="00F5135A"/>
    <w:rsid w:val="00F55398"/>
    <w:rsid w:val="00F6718E"/>
    <w:rsid w:val="00F865C7"/>
    <w:rsid w:val="00F8709E"/>
    <w:rsid w:val="00FA0821"/>
    <w:rsid w:val="00FA090E"/>
    <w:rsid w:val="00FA43AD"/>
    <w:rsid w:val="00FA64D7"/>
    <w:rsid w:val="00FB2550"/>
    <w:rsid w:val="00FC3996"/>
    <w:rsid w:val="00FC761F"/>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6"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BA"/>
    <w:pPr>
      <w:spacing w:line="240" w:lineRule="auto"/>
      <w:jc w:val="left"/>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880179"/>
    <w:pPr>
      <w:spacing w:before="480"/>
      <w:contextualSpacing/>
      <w:outlineLvl w:val="0"/>
    </w:pPr>
    <w:rPr>
      <w:rFonts w:ascii="Cambria" w:hAnsi="Cambria"/>
      <w:b/>
      <w:b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4875"/>
    <w:pPr>
      <w:tabs>
        <w:tab w:val="center" w:pos="4320"/>
        <w:tab w:val="right" w:pos="8640"/>
      </w:tabs>
      <w:ind w:right="360"/>
    </w:pPr>
  </w:style>
  <w:style w:type="character" w:customStyle="1" w:styleId="HeaderChar">
    <w:name w:val="Header Char"/>
    <w:basedOn w:val="DefaultParagraphFont"/>
    <w:link w:val="Header"/>
    <w:uiPriority w:val="99"/>
    <w:rsid w:val="00574875"/>
    <w:rPr>
      <w:rFonts w:ascii="Times New Roman" w:eastAsia="Times New Roman" w:hAnsi="Times New Roman" w:cs="Times New Roman"/>
      <w:noProof/>
      <w:sz w:val="24"/>
      <w:szCs w:val="24"/>
    </w:rPr>
  </w:style>
  <w:style w:type="character" w:styleId="PageNumber">
    <w:name w:val="page number"/>
    <w:basedOn w:val="DefaultParagraphFont"/>
    <w:rsid w:val="00C73DBA"/>
  </w:style>
  <w:style w:type="table" w:styleId="TableGrid6">
    <w:name w:val="Table Grid 6"/>
    <w:basedOn w:val="TableNormal"/>
    <w:rsid w:val="00C73DBA"/>
    <w:pPr>
      <w:spacing w:line="240" w:lineRule="auto"/>
      <w:jc w:val="lef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99"/>
    <w:rsid w:val="00C73DBA"/>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73DBA"/>
    <w:pPr>
      <w:jc w:val="center"/>
    </w:pPr>
    <w:rPr>
      <w:noProof w:val="0"/>
      <w:szCs w:val="20"/>
    </w:rPr>
  </w:style>
  <w:style w:type="character" w:customStyle="1" w:styleId="TitleChar">
    <w:name w:val="Title Char"/>
    <w:basedOn w:val="DefaultParagraphFont"/>
    <w:link w:val="Title"/>
    <w:rsid w:val="00C73DBA"/>
    <w:rPr>
      <w:rFonts w:ascii="Times New Roman" w:eastAsia="Times New Roman" w:hAnsi="Times New Roman" w:cs="Times New Roman"/>
      <w:sz w:val="24"/>
      <w:szCs w:val="20"/>
    </w:rPr>
  </w:style>
  <w:style w:type="paragraph" w:styleId="NormalWeb">
    <w:name w:val="Normal (Web)"/>
    <w:basedOn w:val="Normal"/>
    <w:uiPriority w:val="99"/>
    <w:unhideWhenUsed/>
    <w:rsid w:val="009E6FF0"/>
    <w:pPr>
      <w:spacing w:before="100" w:beforeAutospacing="1" w:after="100" w:afterAutospacing="1"/>
    </w:pPr>
    <w:rPr>
      <w:noProof w:val="0"/>
    </w:rPr>
  </w:style>
  <w:style w:type="character" w:styleId="Emphasis">
    <w:name w:val="Emphasis"/>
    <w:basedOn w:val="DefaultParagraphFont"/>
    <w:uiPriority w:val="20"/>
    <w:qFormat/>
    <w:rsid w:val="009E6FF0"/>
    <w:rPr>
      <w:i/>
      <w:iCs/>
    </w:rPr>
  </w:style>
  <w:style w:type="paragraph" w:styleId="Footer">
    <w:name w:val="footer"/>
    <w:basedOn w:val="Normal"/>
    <w:link w:val="FooterChar"/>
    <w:uiPriority w:val="99"/>
    <w:unhideWhenUsed/>
    <w:rsid w:val="00526C0C"/>
    <w:pPr>
      <w:tabs>
        <w:tab w:val="center" w:pos="4680"/>
        <w:tab w:val="right" w:pos="9360"/>
      </w:tabs>
    </w:pPr>
  </w:style>
  <w:style w:type="character" w:customStyle="1" w:styleId="FooterChar">
    <w:name w:val="Footer Char"/>
    <w:basedOn w:val="DefaultParagraphFont"/>
    <w:link w:val="Footer"/>
    <w:uiPriority w:val="99"/>
    <w:rsid w:val="00526C0C"/>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A70F9C"/>
    <w:rPr>
      <w:rFonts w:ascii="Tahoma" w:hAnsi="Tahoma" w:cs="Tahoma"/>
      <w:sz w:val="16"/>
      <w:szCs w:val="16"/>
    </w:rPr>
  </w:style>
  <w:style w:type="character" w:customStyle="1" w:styleId="BalloonTextChar">
    <w:name w:val="Balloon Text Char"/>
    <w:basedOn w:val="DefaultParagraphFont"/>
    <w:link w:val="BalloonText"/>
    <w:uiPriority w:val="99"/>
    <w:semiHidden/>
    <w:rsid w:val="00A70F9C"/>
    <w:rPr>
      <w:rFonts w:ascii="Tahoma" w:eastAsia="Times New Roman" w:hAnsi="Tahoma" w:cs="Tahoma"/>
      <w:noProof/>
      <w:sz w:val="16"/>
      <w:szCs w:val="16"/>
    </w:rPr>
  </w:style>
  <w:style w:type="character" w:styleId="Strong">
    <w:name w:val="Strong"/>
    <w:basedOn w:val="DefaultParagraphFont"/>
    <w:uiPriority w:val="22"/>
    <w:qFormat/>
    <w:rsid w:val="00BE3E2A"/>
    <w:rPr>
      <w:b/>
      <w:bCs/>
    </w:rPr>
  </w:style>
  <w:style w:type="paragraph" w:styleId="ListParagraph">
    <w:name w:val="List Paragraph"/>
    <w:basedOn w:val="Normal"/>
    <w:uiPriority w:val="34"/>
    <w:qFormat/>
    <w:rsid w:val="00240240"/>
    <w:pPr>
      <w:ind w:left="720"/>
      <w:contextualSpacing/>
    </w:pPr>
  </w:style>
  <w:style w:type="character" w:customStyle="1" w:styleId="Heading1Char">
    <w:name w:val="Heading 1 Char"/>
    <w:basedOn w:val="DefaultParagraphFont"/>
    <w:link w:val="Heading1"/>
    <w:rsid w:val="00880179"/>
    <w:rPr>
      <w:rFonts w:ascii="Cambria" w:eastAsia="Times New Roman" w:hAnsi="Cambria" w:cs="Times New Roman"/>
      <w:b/>
      <w:bCs/>
      <w:sz w:val="28"/>
      <w:szCs w:val="28"/>
    </w:rPr>
  </w:style>
  <w:style w:type="paragraph" w:customStyle="1" w:styleId="Default">
    <w:name w:val="Default"/>
    <w:uiPriority w:val="99"/>
    <w:rsid w:val="001C14A4"/>
    <w:pPr>
      <w:autoSpaceDE w:val="0"/>
      <w:autoSpaceDN w:val="0"/>
      <w:adjustRightInd w:val="0"/>
      <w:spacing w:line="240" w:lineRule="auto"/>
      <w:jc w:val="left"/>
    </w:pPr>
    <w:rPr>
      <w:rFonts w:ascii="Times New Roman" w:eastAsia="Times New Roman" w:hAnsi="Times New Roman" w:cs="Times New Roman"/>
      <w:color w:val="000000"/>
      <w:sz w:val="24"/>
      <w:szCs w:val="24"/>
      <w:lang w:val="id-ID" w:eastAsia="id-ID"/>
    </w:rPr>
  </w:style>
  <w:style w:type="character" w:customStyle="1" w:styleId="apple-style-span">
    <w:name w:val="apple-style-span"/>
    <w:basedOn w:val="DefaultParagraphFont"/>
    <w:uiPriority w:val="99"/>
    <w:rsid w:val="001C14A4"/>
  </w:style>
  <w:style w:type="character" w:customStyle="1" w:styleId="apple-converted-space">
    <w:name w:val="apple-converted-space"/>
    <w:basedOn w:val="DefaultParagraphFont"/>
    <w:uiPriority w:val="99"/>
    <w:rsid w:val="001C14A4"/>
  </w:style>
  <w:style w:type="character" w:customStyle="1" w:styleId="a">
    <w:name w:val="a"/>
    <w:basedOn w:val="DefaultParagraphFont"/>
    <w:uiPriority w:val="99"/>
    <w:rsid w:val="001C14A4"/>
  </w:style>
  <w:style w:type="character" w:styleId="PlaceholderText">
    <w:name w:val="Placeholder Text"/>
    <w:basedOn w:val="DefaultParagraphFont"/>
    <w:uiPriority w:val="99"/>
    <w:semiHidden/>
    <w:rsid w:val="009B192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6"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BA"/>
    <w:pPr>
      <w:spacing w:line="240" w:lineRule="auto"/>
      <w:jc w:val="left"/>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880179"/>
    <w:pPr>
      <w:spacing w:before="480"/>
      <w:contextualSpacing/>
      <w:outlineLvl w:val="0"/>
    </w:pPr>
    <w:rPr>
      <w:rFonts w:ascii="Cambria" w:hAnsi="Cambria"/>
      <w:b/>
      <w:bCs/>
      <w:noProof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4875"/>
    <w:pPr>
      <w:tabs>
        <w:tab w:val="center" w:pos="4320"/>
        <w:tab w:val="right" w:pos="8640"/>
      </w:tabs>
      <w:ind w:right="360"/>
    </w:pPr>
  </w:style>
  <w:style w:type="character" w:customStyle="1" w:styleId="HeaderChar">
    <w:name w:val="Header Char"/>
    <w:basedOn w:val="DefaultParagraphFont"/>
    <w:link w:val="Header"/>
    <w:uiPriority w:val="99"/>
    <w:rsid w:val="00574875"/>
    <w:rPr>
      <w:rFonts w:ascii="Times New Roman" w:eastAsia="Times New Roman" w:hAnsi="Times New Roman" w:cs="Times New Roman"/>
      <w:noProof/>
      <w:sz w:val="24"/>
      <w:szCs w:val="24"/>
    </w:rPr>
  </w:style>
  <w:style w:type="character" w:styleId="PageNumber">
    <w:name w:val="page number"/>
    <w:basedOn w:val="DefaultParagraphFont"/>
    <w:rsid w:val="00C73DBA"/>
  </w:style>
  <w:style w:type="table" w:styleId="TableGrid6">
    <w:name w:val="Table Grid 6"/>
    <w:basedOn w:val="TableNormal"/>
    <w:rsid w:val="00C73DBA"/>
    <w:pPr>
      <w:spacing w:line="240" w:lineRule="auto"/>
      <w:jc w:val="left"/>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uiPriority w:val="99"/>
    <w:rsid w:val="00C73DBA"/>
    <w:pPr>
      <w:spacing w:line="240" w:lineRule="auto"/>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C73DBA"/>
    <w:pPr>
      <w:jc w:val="center"/>
    </w:pPr>
    <w:rPr>
      <w:noProof w:val="0"/>
      <w:szCs w:val="20"/>
    </w:rPr>
  </w:style>
  <w:style w:type="character" w:customStyle="1" w:styleId="TitleChar">
    <w:name w:val="Title Char"/>
    <w:basedOn w:val="DefaultParagraphFont"/>
    <w:link w:val="Title"/>
    <w:rsid w:val="00C73DBA"/>
    <w:rPr>
      <w:rFonts w:ascii="Times New Roman" w:eastAsia="Times New Roman" w:hAnsi="Times New Roman" w:cs="Times New Roman"/>
      <w:sz w:val="24"/>
      <w:szCs w:val="20"/>
    </w:rPr>
  </w:style>
  <w:style w:type="paragraph" w:styleId="NormalWeb">
    <w:name w:val="Normal (Web)"/>
    <w:basedOn w:val="Normal"/>
    <w:uiPriority w:val="99"/>
    <w:unhideWhenUsed/>
    <w:rsid w:val="009E6FF0"/>
    <w:pPr>
      <w:spacing w:before="100" w:beforeAutospacing="1" w:after="100" w:afterAutospacing="1"/>
    </w:pPr>
    <w:rPr>
      <w:noProof w:val="0"/>
    </w:rPr>
  </w:style>
  <w:style w:type="character" w:styleId="Emphasis">
    <w:name w:val="Emphasis"/>
    <w:basedOn w:val="DefaultParagraphFont"/>
    <w:uiPriority w:val="20"/>
    <w:qFormat/>
    <w:rsid w:val="009E6FF0"/>
    <w:rPr>
      <w:i/>
      <w:iCs/>
    </w:rPr>
  </w:style>
  <w:style w:type="paragraph" w:styleId="Footer">
    <w:name w:val="footer"/>
    <w:basedOn w:val="Normal"/>
    <w:link w:val="FooterChar"/>
    <w:uiPriority w:val="99"/>
    <w:unhideWhenUsed/>
    <w:rsid w:val="00526C0C"/>
    <w:pPr>
      <w:tabs>
        <w:tab w:val="center" w:pos="4680"/>
        <w:tab w:val="right" w:pos="9360"/>
      </w:tabs>
    </w:pPr>
  </w:style>
  <w:style w:type="character" w:customStyle="1" w:styleId="FooterChar">
    <w:name w:val="Footer Char"/>
    <w:basedOn w:val="DefaultParagraphFont"/>
    <w:link w:val="Footer"/>
    <w:uiPriority w:val="99"/>
    <w:rsid w:val="00526C0C"/>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A70F9C"/>
    <w:rPr>
      <w:rFonts w:ascii="Tahoma" w:hAnsi="Tahoma" w:cs="Tahoma"/>
      <w:sz w:val="16"/>
      <w:szCs w:val="16"/>
    </w:rPr>
  </w:style>
  <w:style w:type="character" w:customStyle="1" w:styleId="BalloonTextChar">
    <w:name w:val="Balloon Text Char"/>
    <w:basedOn w:val="DefaultParagraphFont"/>
    <w:link w:val="BalloonText"/>
    <w:uiPriority w:val="99"/>
    <w:semiHidden/>
    <w:rsid w:val="00A70F9C"/>
    <w:rPr>
      <w:rFonts w:ascii="Tahoma" w:eastAsia="Times New Roman" w:hAnsi="Tahoma" w:cs="Tahoma"/>
      <w:noProof/>
      <w:sz w:val="16"/>
      <w:szCs w:val="16"/>
    </w:rPr>
  </w:style>
  <w:style w:type="character" w:styleId="Strong">
    <w:name w:val="Strong"/>
    <w:basedOn w:val="DefaultParagraphFont"/>
    <w:uiPriority w:val="22"/>
    <w:qFormat/>
    <w:rsid w:val="00BE3E2A"/>
    <w:rPr>
      <w:b/>
      <w:bCs/>
    </w:rPr>
  </w:style>
  <w:style w:type="paragraph" w:styleId="ListParagraph">
    <w:name w:val="List Paragraph"/>
    <w:basedOn w:val="Normal"/>
    <w:uiPriority w:val="34"/>
    <w:qFormat/>
    <w:rsid w:val="00240240"/>
    <w:pPr>
      <w:ind w:left="720"/>
      <w:contextualSpacing/>
    </w:pPr>
  </w:style>
  <w:style w:type="character" w:customStyle="1" w:styleId="Heading1Char">
    <w:name w:val="Heading 1 Char"/>
    <w:basedOn w:val="DefaultParagraphFont"/>
    <w:link w:val="Heading1"/>
    <w:rsid w:val="00880179"/>
    <w:rPr>
      <w:rFonts w:ascii="Cambria" w:eastAsia="Times New Roman" w:hAnsi="Cambria" w:cs="Times New Roman"/>
      <w:b/>
      <w:bCs/>
      <w:sz w:val="28"/>
      <w:szCs w:val="28"/>
    </w:rPr>
  </w:style>
  <w:style w:type="paragraph" w:customStyle="1" w:styleId="Default">
    <w:name w:val="Default"/>
    <w:uiPriority w:val="99"/>
    <w:rsid w:val="001C14A4"/>
    <w:pPr>
      <w:autoSpaceDE w:val="0"/>
      <w:autoSpaceDN w:val="0"/>
      <w:adjustRightInd w:val="0"/>
      <w:spacing w:line="240" w:lineRule="auto"/>
      <w:jc w:val="left"/>
    </w:pPr>
    <w:rPr>
      <w:rFonts w:ascii="Times New Roman" w:eastAsia="Times New Roman" w:hAnsi="Times New Roman" w:cs="Times New Roman"/>
      <w:color w:val="000000"/>
      <w:sz w:val="24"/>
      <w:szCs w:val="24"/>
      <w:lang w:val="id-ID" w:eastAsia="id-ID"/>
    </w:rPr>
  </w:style>
  <w:style w:type="character" w:customStyle="1" w:styleId="apple-style-span">
    <w:name w:val="apple-style-span"/>
    <w:basedOn w:val="DefaultParagraphFont"/>
    <w:uiPriority w:val="99"/>
    <w:rsid w:val="001C14A4"/>
  </w:style>
  <w:style w:type="character" w:customStyle="1" w:styleId="apple-converted-space">
    <w:name w:val="apple-converted-space"/>
    <w:basedOn w:val="DefaultParagraphFont"/>
    <w:uiPriority w:val="99"/>
    <w:rsid w:val="001C14A4"/>
  </w:style>
  <w:style w:type="character" w:customStyle="1" w:styleId="a">
    <w:name w:val="a"/>
    <w:basedOn w:val="DefaultParagraphFont"/>
    <w:uiPriority w:val="99"/>
    <w:rsid w:val="001C14A4"/>
  </w:style>
  <w:style w:type="character" w:styleId="PlaceholderText">
    <w:name w:val="Placeholder Text"/>
    <w:basedOn w:val="DefaultParagraphFont"/>
    <w:uiPriority w:val="99"/>
    <w:semiHidden/>
    <w:rsid w:val="009B19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8373">
      <w:bodyDiv w:val="1"/>
      <w:marLeft w:val="0"/>
      <w:marRight w:val="0"/>
      <w:marTop w:val="0"/>
      <w:marBottom w:val="0"/>
      <w:divBdr>
        <w:top w:val="none" w:sz="0" w:space="0" w:color="auto"/>
        <w:left w:val="none" w:sz="0" w:space="0" w:color="auto"/>
        <w:bottom w:val="none" w:sz="0" w:space="0" w:color="auto"/>
        <w:right w:val="none" w:sz="0" w:space="0" w:color="auto"/>
      </w:divBdr>
    </w:div>
    <w:div w:id="14758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5.emf"/><Relationship Id="rId3" Type="http://schemas.openxmlformats.org/officeDocument/2006/relationships/styles" Target="styles.xml"/><Relationship Id="rId21" Type="http://schemas.microsoft.com/office/2007/relationships/hdphoto" Target="media/hdphoto1.wdp"/><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image" Target="media/image2.gif"/><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ok\Desktop\Data\Rev%20Kompre\CBR%20grafi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702925239183839"/>
          <c:y val="9.7696850393701032E-2"/>
          <c:w val="0.5823701044708447"/>
          <c:h val="0.57505358705161858"/>
        </c:manualLayout>
      </c:layout>
      <c:scatterChart>
        <c:scatterStyle val="lineMarker"/>
        <c:varyColors val="0"/>
        <c:ser>
          <c:idx val="0"/>
          <c:order val="0"/>
          <c:tx>
            <c:v>CBR Unsoaked</c:v>
          </c:tx>
          <c:spPr>
            <a:ln w="28575">
              <a:solidFill>
                <a:schemeClr val="accent1"/>
              </a:solidFill>
            </a:ln>
          </c:spPr>
          <c:marker>
            <c:symbol val="circle"/>
            <c:size val="7"/>
            <c:spPr>
              <a:solidFill>
                <a:srgbClr val="FF0000"/>
              </a:solidFill>
              <a:ln>
                <a:noFill/>
              </a:ln>
            </c:spPr>
          </c:marker>
          <c:xVal>
            <c:numRef>
              <c:f>Sheet1!$C$2:$C$5</c:f>
              <c:numCache>
                <c:formatCode>General</c:formatCode>
                <c:ptCount val="4"/>
                <c:pt idx="0">
                  <c:v>0.5</c:v>
                </c:pt>
                <c:pt idx="1">
                  <c:v>0.8</c:v>
                </c:pt>
                <c:pt idx="2">
                  <c:v>1.1000000000000001</c:v>
                </c:pt>
                <c:pt idx="3">
                  <c:v>1.4</c:v>
                </c:pt>
              </c:numCache>
            </c:numRef>
          </c:xVal>
          <c:yVal>
            <c:numRef>
              <c:f>Sheet1!$D$2:$D$5</c:f>
              <c:numCache>
                <c:formatCode>General</c:formatCode>
                <c:ptCount val="4"/>
                <c:pt idx="0">
                  <c:v>16.5</c:v>
                </c:pt>
                <c:pt idx="1">
                  <c:v>29.5</c:v>
                </c:pt>
                <c:pt idx="2">
                  <c:v>18.8</c:v>
                </c:pt>
                <c:pt idx="3">
                  <c:v>17.899999999999999</c:v>
                </c:pt>
              </c:numCache>
            </c:numRef>
          </c:yVal>
          <c:smooth val="0"/>
        </c:ser>
        <c:ser>
          <c:idx val="1"/>
          <c:order val="1"/>
          <c:tx>
            <c:v>CBR Soaked</c:v>
          </c:tx>
          <c:spPr>
            <a:ln>
              <a:solidFill>
                <a:schemeClr val="tx1"/>
              </a:solidFill>
            </a:ln>
          </c:spPr>
          <c:xVal>
            <c:numRef>
              <c:f>Sheet1!$C$2:$C$5</c:f>
              <c:numCache>
                <c:formatCode>General</c:formatCode>
                <c:ptCount val="4"/>
                <c:pt idx="0">
                  <c:v>0.5</c:v>
                </c:pt>
                <c:pt idx="1">
                  <c:v>0.8</c:v>
                </c:pt>
                <c:pt idx="2">
                  <c:v>1.1000000000000001</c:v>
                </c:pt>
                <c:pt idx="3">
                  <c:v>1.4</c:v>
                </c:pt>
              </c:numCache>
            </c:numRef>
          </c:xVal>
          <c:yVal>
            <c:numRef>
              <c:f>Sheet1!$E$2:$E$5</c:f>
              <c:numCache>
                <c:formatCode>General</c:formatCode>
                <c:ptCount val="4"/>
                <c:pt idx="0">
                  <c:v>6</c:v>
                </c:pt>
                <c:pt idx="1">
                  <c:v>8.4</c:v>
                </c:pt>
                <c:pt idx="2">
                  <c:v>10.7</c:v>
                </c:pt>
                <c:pt idx="3">
                  <c:v>12</c:v>
                </c:pt>
              </c:numCache>
            </c:numRef>
          </c:yVal>
          <c:smooth val="0"/>
        </c:ser>
        <c:dLbls>
          <c:showLegendKey val="0"/>
          <c:showVal val="0"/>
          <c:showCatName val="0"/>
          <c:showSerName val="0"/>
          <c:showPercent val="0"/>
          <c:showBubbleSize val="0"/>
        </c:dLbls>
        <c:axId val="73733632"/>
        <c:axId val="73735552"/>
      </c:scatterChart>
      <c:valAx>
        <c:axId val="73733632"/>
        <c:scaling>
          <c:orientation val="minMax"/>
          <c:min val="0.2"/>
        </c:scaling>
        <c:delete val="0"/>
        <c:axPos val="b"/>
        <c:majorGridlines/>
        <c:title>
          <c:tx>
            <c:rich>
              <a:bodyPr/>
              <a:lstStyle/>
              <a:p>
                <a:pPr>
                  <a:defRPr/>
                </a:pPr>
                <a:r>
                  <a:rPr lang="en-US"/>
                  <a:t>Kadar ISS 2500 (ml)</a:t>
                </a:r>
              </a:p>
            </c:rich>
          </c:tx>
          <c:overlay val="0"/>
        </c:title>
        <c:numFmt formatCode="General" sourceLinked="1"/>
        <c:majorTickMark val="out"/>
        <c:minorTickMark val="none"/>
        <c:tickLblPos val="nextTo"/>
        <c:crossAx val="73735552"/>
        <c:crosses val="autoZero"/>
        <c:crossBetween val="midCat"/>
        <c:majorUnit val="0.30000000000000032"/>
      </c:valAx>
      <c:valAx>
        <c:axId val="73735552"/>
        <c:scaling>
          <c:orientation val="minMax"/>
          <c:max val="60"/>
          <c:min val="0"/>
        </c:scaling>
        <c:delete val="0"/>
        <c:axPos val="l"/>
        <c:majorGridlines/>
        <c:title>
          <c:tx>
            <c:rich>
              <a:bodyPr rot="-5400000" vert="horz"/>
              <a:lstStyle/>
              <a:p>
                <a:pPr>
                  <a:defRPr/>
                </a:pPr>
                <a:r>
                  <a:rPr lang="en-US"/>
                  <a:t>CBR (%)</a:t>
                </a:r>
              </a:p>
            </c:rich>
          </c:tx>
          <c:overlay val="0"/>
        </c:title>
        <c:numFmt formatCode="General" sourceLinked="1"/>
        <c:majorTickMark val="out"/>
        <c:minorTickMark val="none"/>
        <c:tickLblPos val="nextTo"/>
        <c:crossAx val="73733632"/>
        <c:crosses val="autoZero"/>
        <c:crossBetween val="midCat"/>
        <c:majorUnit val="10"/>
      </c:valAx>
      <c:spPr>
        <a:solidFill>
          <a:schemeClr val="bg2"/>
        </a:solidFill>
        <a:ln>
          <a:solidFill>
            <a:srgbClr val="FF0000"/>
          </a:solidFill>
        </a:ln>
      </c:spPr>
    </c:plotArea>
    <c:legend>
      <c:legendPos val="b"/>
      <c:layout>
        <c:manualLayout>
          <c:xMode val="edge"/>
          <c:yMode val="edge"/>
          <c:x val="0.71077926745898812"/>
          <c:y val="0.28322008699961454"/>
          <c:w val="0.26795068468692812"/>
          <c:h val="0.25578497380227161"/>
        </c:manualLayout>
      </c:layout>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271B6-9FB1-442C-BE7F-24AEAFCC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7161</Words>
  <Characters>40819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CIA</Company>
  <LinksUpToDate>false</LinksUpToDate>
  <CharactersWithSpaces>47885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Algan Mutifuri</dc:creator>
  <cp:lastModifiedBy>Compaq</cp:lastModifiedBy>
  <cp:revision>7</cp:revision>
  <cp:lastPrinted>2000-12-31T18:33:00Z</cp:lastPrinted>
  <dcterms:created xsi:type="dcterms:W3CDTF">2000-12-31T18:24:00Z</dcterms:created>
  <dcterms:modified xsi:type="dcterms:W3CDTF">2000-12-31T17:32:00Z</dcterms:modified>
</cp:coreProperties>
</file>