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45" w:rsidRDefault="00F80B45" w:rsidP="004824D8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80B45" w:rsidRDefault="00F80B45" w:rsidP="004824D8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80B45" w:rsidRDefault="00F80B45" w:rsidP="004824D8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55DCB" w:rsidRDefault="00F80B45" w:rsidP="004824D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90C6F">
        <w:rPr>
          <w:rFonts w:ascii="Times New Roman" w:hAnsi="Times New Roman" w:cs="Times New Roman"/>
          <w:b/>
          <w:sz w:val="24"/>
          <w:lang w:val="en-US"/>
        </w:rPr>
        <w:t>ABSTRAK</w:t>
      </w:r>
    </w:p>
    <w:p w:rsidR="00F80B45" w:rsidRPr="00890C6F" w:rsidRDefault="00F80B45" w:rsidP="004824D8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824D8" w:rsidRDefault="00F80B45" w:rsidP="00F8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90C6F">
        <w:rPr>
          <w:rFonts w:ascii="Times New Roman" w:hAnsi="Times New Roman" w:cs="Times New Roman"/>
          <w:b/>
          <w:sz w:val="24"/>
          <w:szCs w:val="28"/>
          <w:lang w:val="en-US"/>
        </w:rPr>
        <w:t>PEMANFAATAN SERAT DAN PARTIKEL TEMPURUNG KELAPA SAWIT</w:t>
      </w:r>
      <w:r w:rsidRPr="00890C6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0C6F">
        <w:rPr>
          <w:rFonts w:ascii="Times New Roman" w:hAnsi="Times New Roman" w:cs="Times New Roman"/>
          <w:b/>
          <w:sz w:val="24"/>
          <w:szCs w:val="28"/>
          <w:lang w:val="en-US"/>
        </w:rPr>
        <w:t>SEBAGAI PENGGANTI BAHAN</w:t>
      </w:r>
      <w:r w:rsidRPr="00890C6F">
        <w:rPr>
          <w:rFonts w:ascii="Times New Roman" w:hAnsi="Times New Roman" w:cs="Times New Roman"/>
          <w:b/>
          <w:sz w:val="24"/>
          <w:szCs w:val="28"/>
        </w:rPr>
        <w:t xml:space="preserve"> PEMBUATAN</w:t>
      </w:r>
      <w:r w:rsidRPr="00890C6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890C6F">
        <w:rPr>
          <w:rFonts w:ascii="Times New Roman" w:hAnsi="Times New Roman" w:cs="Times New Roman"/>
          <w:b/>
          <w:sz w:val="24"/>
          <w:szCs w:val="28"/>
        </w:rPr>
        <w:t xml:space="preserve">PLAFON </w:t>
      </w:r>
      <w:r w:rsidRPr="00890C6F">
        <w:rPr>
          <w:rFonts w:ascii="Times New Roman" w:hAnsi="Times New Roman" w:cs="Times New Roman"/>
          <w:b/>
          <w:sz w:val="24"/>
          <w:szCs w:val="28"/>
          <w:lang w:val="en-US"/>
        </w:rPr>
        <w:t>ETERNITE</w:t>
      </w:r>
    </w:p>
    <w:p w:rsidR="00F80B45" w:rsidRPr="00F80B45" w:rsidRDefault="00F80B45" w:rsidP="00F8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E432B1" w:rsidRDefault="00E432B1" w:rsidP="00E432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E432B1" w:rsidRDefault="00E432B1" w:rsidP="00E432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Dwi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Saputra</w:t>
      </w:r>
      <w:proofErr w:type="spellEnd"/>
    </w:p>
    <w:p w:rsidR="00E432B1" w:rsidRDefault="00E432B1" w:rsidP="00E432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E432B1" w:rsidRDefault="00E432B1" w:rsidP="00E432B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ilmu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pengetahuan dan teknologi </w:t>
      </w:r>
      <w:r w:rsidRPr="00265BB7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am bidang rekayasa  material serta berkembangnya isu lingkungan hidup menuntut </w:t>
      </w:r>
      <w:r w:rsidRPr="00265B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erobosan baru dalam penyediaan material yang berkualitas</w:t>
      </w:r>
      <w:r w:rsidRPr="00265BB7">
        <w:rPr>
          <w:rFonts w:ascii="Times New Roman" w:hAnsi="Times New Roman" w:cs="Times New Roman"/>
          <w:sz w:val="24"/>
          <w:szCs w:val="24"/>
        </w:rPr>
        <w:t xml:space="preserve"> tinggi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BB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ramah lingkungan.  Material</w:t>
      </w:r>
      <w:r w:rsidRPr="00265BB7">
        <w:rPr>
          <w:rFonts w:ascii="Times New Roman" w:hAnsi="Times New Roman" w:cs="Times New Roman"/>
          <w:sz w:val="24"/>
          <w:szCs w:val="24"/>
        </w:rPr>
        <w:t xml:space="preserve"> bukan</w:t>
      </w:r>
      <w:r>
        <w:rPr>
          <w:rFonts w:ascii="Times New Roman" w:hAnsi="Times New Roman" w:cs="Times New Roman"/>
          <w:sz w:val="24"/>
          <w:szCs w:val="24"/>
        </w:rPr>
        <w:t xml:space="preserve"> logam khususnya komposit berpenguat serat alam yang </w:t>
      </w:r>
      <w:r w:rsidRPr="00265B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ersifat  lebih ringan, mudah </w:t>
      </w:r>
      <w:r w:rsidRPr="00265BB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bentuk, tahan  korosi, harga murah</w:t>
      </w:r>
      <w:r w:rsidR="0048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mudah diperoleh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8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mengetahui sifat mekanik komposit serat </w:t>
      </w:r>
      <w:proofErr w:type="spellStart"/>
      <w:r w:rsidR="004824D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24D8">
        <w:rPr>
          <w:rFonts w:ascii="Times New Roman" w:hAnsi="Times New Roman" w:cs="Times New Roman"/>
          <w:sz w:val="24"/>
          <w:szCs w:val="24"/>
          <w:lang w:val="en-US"/>
        </w:rPr>
        <w:t>partikel</w:t>
      </w:r>
      <w:proofErr w:type="spellEnd"/>
      <w:r w:rsidR="0048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24D8">
        <w:rPr>
          <w:rFonts w:ascii="Times New Roman" w:hAnsi="Times New Roman" w:cs="Times New Roman"/>
          <w:sz w:val="24"/>
          <w:szCs w:val="24"/>
          <w:lang w:val="en-US"/>
        </w:rPr>
        <w:t>tempurung</w:t>
      </w:r>
      <w:proofErr w:type="spellEnd"/>
      <w:r w:rsidR="0048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24D8"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 w:rsidR="00482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24D8">
        <w:rPr>
          <w:rFonts w:ascii="Times New Roman" w:hAnsi="Times New Roman" w:cs="Times New Roman"/>
          <w:sz w:val="24"/>
          <w:szCs w:val="24"/>
          <w:lang w:val="en-US"/>
        </w:rPr>
        <w:t>sawit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 pengukuran kekuatan tarik</w:t>
      </w:r>
      <w:r w:rsidR="004824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24D8"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24D8">
        <w:rPr>
          <w:rFonts w:ascii="Times New Roman" w:hAnsi="Times New Roman" w:cs="Times New Roman"/>
          <w:sz w:val="24"/>
          <w:szCs w:val="24"/>
          <w:lang w:val="en-US"/>
        </w:rPr>
        <w:t>lentur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2B1" w:rsidRPr="001E6903" w:rsidRDefault="00E432B1" w:rsidP="00E432B1">
      <w:pPr>
        <w:spacing w:after="2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903">
        <w:rPr>
          <w:rFonts w:ascii="Times New Roman" w:hAnsi="Times New Roman" w:cs="Times New Roman"/>
          <w:color w:val="000000"/>
          <w:sz w:val="24"/>
          <w:szCs w:val="24"/>
        </w:rPr>
        <w:t xml:space="preserve">Pada penelitian ini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153B6F">
        <w:rPr>
          <w:rFonts w:ascii="Times New Roman" w:hAnsi="Times New Roman" w:cs="Times New Roman"/>
          <w:color w:val="000000"/>
          <w:sz w:val="24"/>
          <w:szCs w:val="24"/>
          <w:lang w:val="en-US"/>
        </w:rPr>
        <w:t>engguna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Semen,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tempurung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sawit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penggaris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ayakan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neraca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lain-lain.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komposit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disusun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acak dengan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variasi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6903">
        <w:rPr>
          <w:rFonts w:ascii="Times New Roman" w:hAnsi="Times New Roman" w:cs="Times New Roman"/>
          <w:color w:val="000000"/>
          <w:sz w:val="24"/>
          <w:szCs w:val="24"/>
        </w:rPr>
        <w:t xml:space="preserve">fraksi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40%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partikel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tempurung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sawit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35%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partikel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sawit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30%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partikel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sawit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serta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25% </w:t>
      </w:r>
      <w:proofErr w:type="spellStart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partikel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serat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kelapa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sawit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14DC7">
        <w:rPr>
          <w:rFonts w:ascii="Times New Roman" w:hAnsi="Times New Roman" w:cs="Times New Roman"/>
          <w:color w:val="000000"/>
          <w:sz w:val="24"/>
          <w:szCs w:val="24"/>
        </w:rPr>
        <w:t xml:space="preserve"> Pengujian </w:t>
      </w:r>
      <w:proofErr w:type="spellStart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Tarik</w:t>
      </w:r>
      <w:proofErr w:type="spellEnd"/>
      <w:r w:rsidRPr="001E6903">
        <w:rPr>
          <w:rFonts w:ascii="Times New Roman" w:hAnsi="Times New Roman" w:cs="Times New Roman"/>
          <w:color w:val="000000"/>
          <w:sz w:val="24"/>
          <w:szCs w:val="24"/>
        </w:rPr>
        <w:t xml:space="preserve">  yang  dilak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ukan  dengan  acuan  standar </w:t>
      </w:r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DIN 50125</w:t>
      </w:r>
      <w:r w:rsidRPr="001E69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lentur</w:t>
      </w:r>
      <w:proofErr w:type="spellEnd"/>
      <w:r w:rsidRPr="001E6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dengan standart </w:t>
      </w:r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DIN 1101</w:t>
      </w:r>
      <w:r w:rsidRPr="00153B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Pengujian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tarik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>lentur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mengetahui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sifat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mekanik</w:t>
      </w:r>
      <w:proofErr w:type="spellEnd"/>
      <w:r w:rsidR="00A14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komposit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21909" w:rsidRDefault="00061B46" w:rsidP="00B21909">
      <w:pPr>
        <w:spacing w:after="12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uji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lentur</w:t>
      </w:r>
      <w:proofErr w:type="spellEnd"/>
      <w:r w:rsidR="00514CE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yang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tertinggi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yaitu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pada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kandungan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komposit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25%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partikel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15%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serat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yaitu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sebesar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2.44 N/mm</w:t>
      </w:r>
      <w:r w:rsidR="00F82AF5" w:rsidRPr="00F82AF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nilai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lentur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terendah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pada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kandungan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komposit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40%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partikel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kelapa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sawit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yaitu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sebesar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1.365 N/mm2.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Untuk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hasil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uji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tarik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memiliki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nilai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tertinggi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yaitu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pada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kandungan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komposit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30%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partikel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10%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serat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kelapa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sawit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sebesar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0.479 N/mm</w:t>
      </w:r>
      <w:r w:rsidR="00F82AF5" w:rsidRPr="00B2190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untuk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nilai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tarik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ter</w:t>
      </w:r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endah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yaitu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pada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kandungan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komposit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35%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partikel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5%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serat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kelapa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sawit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sebesar</w:t>
      </w:r>
      <w:proofErr w:type="spellEnd"/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0.15 N/mm</w:t>
      </w:r>
      <w:r w:rsidR="00F82AF5" w:rsidRPr="00F82AF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="00F82AF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Sedangkan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untuk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nilai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kekerasan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memiliki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nilai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tertinggi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yaitu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pada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kandungan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komposit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30%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partikel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10%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Serat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kelapa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sawit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sebesar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36,5 HRH,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nilai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terendah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26,5% HRH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pada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kandungan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komposit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35%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partikel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5%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serat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kelapa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sawit</w:t>
      </w:r>
      <w:proofErr w:type="spellEnd"/>
      <w:r w:rsidR="00B219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E432B1" w:rsidRDefault="00B21909" w:rsidP="00B2190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32B1" w:rsidRPr="00F80B45" w:rsidRDefault="00E432B1" w:rsidP="00F80B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Kata-kata kunci: </w:t>
      </w:r>
      <w:proofErr w:type="spellStart"/>
      <w:r w:rsidRPr="003B0331">
        <w:rPr>
          <w:rFonts w:ascii="Times New Roman" w:hAnsi="Times New Roman" w:cs="Times New Roman"/>
          <w:sz w:val="24"/>
          <w:szCs w:val="24"/>
          <w:lang w:val="en-US"/>
        </w:rPr>
        <w:t>Komposit</w:t>
      </w:r>
      <w:proofErr w:type="spellEnd"/>
      <w:r w:rsidRPr="003B0331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serat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D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DB8">
        <w:rPr>
          <w:rFonts w:ascii="Times New Roman" w:hAnsi="Times New Roman" w:cs="Times New Roman"/>
          <w:sz w:val="24"/>
          <w:szCs w:val="24"/>
          <w:lang w:val="en-US"/>
        </w:rPr>
        <w:t>partikel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DB8">
        <w:rPr>
          <w:rFonts w:ascii="Times New Roman" w:hAnsi="Times New Roman" w:cs="Times New Roman"/>
          <w:sz w:val="24"/>
          <w:szCs w:val="24"/>
          <w:lang w:val="en-US"/>
        </w:rPr>
        <w:t>tempurung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DB8"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DB8">
        <w:rPr>
          <w:rFonts w:ascii="Times New Roman" w:hAnsi="Times New Roman" w:cs="Times New Roman"/>
          <w:sz w:val="24"/>
          <w:szCs w:val="24"/>
          <w:lang w:val="en-US"/>
        </w:rPr>
        <w:t>sawit</w:t>
      </w:r>
      <w:proofErr w:type="spellEnd"/>
      <w:r w:rsidR="00A43DB8">
        <w:rPr>
          <w:rFonts w:ascii="Times New Roman" w:hAnsi="Times New Roman" w:cs="Times New Roman"/>
          <w:sz w:val="24"/>
          <w:szCs w:val="24"/>
        </w:rPr>
        <w:t>,</w:t>
      </w:r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3DB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DB8">
        <w:rPr>
          <w:rFonts w:ascii="Times New Roman" w:hAnsi="Times New Roman" w:cs="Times New Roman"/>
          <w:sz w:val="24"/>
          <w:szCs w:val="24"/>
          <w:lang w:val="en-US"/>
        </w:rPr>
        <w:t>kekerasan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43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3DB8">
        <w:rPr>
          <w:rFonts w:ascii="Times New Roman" w:hAnsi="Times New Roman" w:cs="Times New Roman"/>
          <w:sz w:val="24"/>
          <w:szCs w:val="24"/>
          <w:lang w:val="en-US"/>
        </w:rPr>
        <w:t>lentur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432B1" w:rsidRPr="00F80B45" w:rsidSect="00355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32B1"/>
    <w:rsid w:val="00061B46"/>
    <w:rsid w:val="001B329A"/>
    <w:rsid w:val="00355DCB"/>
    <w:rsid w:val="0037146D"/>
    <w:rsid w:val="004824D8"/>
    <w:rsid w:val="00514CED"/>
    <w:rsid w:val="00890C6F"/>
    <w:rsid w:val="00A14DC7"/>
    <w:rsid w:val="00A43DB8"/>
    <w:rsid w:val="00B21909"/>
    <w:rsid w:val="00E432B1"/>
    <w:rsid w:val="00F80B45"/>
    <w:rsid w:val="00F82AF5"/>
    <w:rsid w:val="00FC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D-Dragon</dc:creator>
  <cp:keywords/>
  <dc:description/>
  <cp:lastModifiedBy>D-Dragon</cp:lastModifiedBy>
  <cp:revision>8</cp:revision>
  <cp:lastPrinted>2013-02-20T18:45:00Z</cp:lastPrinted>
  <dcterms:created xsi:type="dcterms:W3CDTF">2013-02-05T09:04:00Z</dcterms:created>
  <dcterms:modified xsi:type="dcterms:W3CDTF">2013-02-20T18:45:00Z</dcterms:modified>
</cp:coreProperties>
</file>