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1A" w:rsidRDefault="00854E1A" w:rsidP="00854E1A">
      <w:pPr>
        <w:spacing w:line="480" w:lineRule="auto"/>
        <w:jc w:val="center"/>
        <w:rPr>
          <w:rFonts w:ascii="Times New Roman" w:hAnsi="Times New Roman"/>
          <w:sz w:val="28"/>
          <w:szCs w:val="24"/>
        </w:rPr>
      </w:pPr>
    </w:p>
    <w:p w:rsidR="00854E1A" w:rsidRDefault="00854E1A" w:rsidP="00854E1A">
      <w:pPr>
        <w:spacing w:line="480" w:lineRule="auto"/>
        <w:jc w:val="center"/>
        <w:rPr>
          <w:rFonts w:ascii="Times New Roman" w:hAnsi="Times New Roman"/>
          <w:sz w:val="28"/>
          <w:szCs w:val="24"/>
        </w:rPr>
      </w:pPr>
    </w:p>
    <w:p w:rsidR="00854E1A" w:rsidRDefault="00854E1A" w:rsidP="00854E1A">
      <w:pPr>
        <w:spacing w:line="480" w:lineRule="auto"/>
        <w:jc w:val="center"/>
        <w:rPr>
          <w:rFonts w:ascii="Times New Roman" w:hAnsi="Times New Roman"/>
          <w:sz w:val="28"/>
          <w:szCs w:val="24"/>
        </w:rPr>
      </w:pPr>
    </w:p>
    <w:p w:rsidR="00854E1A" w:rsidRPr="00115129" w:rsidRDefault="00854E1A" w:rsidP="00854E1A">
      <w:pPr>
        <w:pStyle w:val="ListParagraph"/>
        <w:numPr>
          <w:ilvl w:val="0"/>
          <w:numId w:val="2"/>
        </w:numPr>
        <w:spacing w:line="480" w:lineRule="auto"/>
        <w:ind w:left="709" w:hanging="349"/>
        <w:jc w:val="center"/>
        <w:rPr>
          <w:rFonts w:ascii="Times New Roman" w:hAnsi="Times New Roman"/>
          <w:b/>
          <w:sz w:val="28"/>
          <w:szCs w:val="24"/>
        </w:rPr>
      </w:pPr>
      <w:r w:rsidRPr="00115129">
        <w:rPr>
          <w:rFonts w:ascii="Times New Roman" w:hAnsi="Times New Roman"/>
          <w:b/>
          <w:sz w:val="28"/>
          <w:szCs w:val="24"/>
        </w:rPr>
        <w:t>INTRODUCTION</w:t>
      </w:r>
    </w:p>
    <w:p w:rsidR="00854E1A" w:rsidRPr="009A31EB" w:rsidRDefault="00854E1A" w:rsidP="00854E1A">
      <w:pPr>
        <w:spacing w:line="480" w:lineRule="auto"/>
        <w:jc w:val="both"/>
        <w:rPr>
          <w:rFonts w:ascii="Times New Roman" w:hAnsi="Times New Roman"/>
          <w:sz w:val="24"/>
          <w:szCs w:val="24"/>
        </w:rPr>
      </w:pPr>
      <w:r>
        <w:rPr>
          <w:rFonts w:ascii="Times New Roman" w:hAnsi="Times New Roman"/>
          <w:sz w:val="24"/>
          <w:szCs w:val="24"/>
        </w:rPr>
        <w:t>This chapter discusses the early thought about the research that is conducted consisting of the background of the problem, research problem, objective of the research, uses of the research, scope of research and the definition of terms.</w:t>
      </w:r>
    </w:p>
    <w:p w:rsidR="00854E1A" w:rsidRDefault="00854E1A" w:rsidP="00854E1A">
      <w:pPr>
        <w:spacing w:line="480" w:lineRule="auto"/>
        <w:jc w:val="both"/>
        <w:rPr>
          <w:rFonts w:ascii="Times New Roman" w:hAnsi="Times New Roman"/>
          <w:b/>
          <w:sz w:val="24"/>
          <w:szCs w:val="24"/>
        </w:rPr>
      </w:pPr>
      <w:r>
        <w:rPr>
          <w:rFonts w:ascii="Times New Roman" w:hAnsi="Times New Roman"/>
          <w:b/>
          <w:sz w:val="24"/>
          <w:szCs w:val="24"/>
        </w:rPr>
        <w:t xml:space="preserve">1.1. Background </w:t>
      </w:r>
    </w:p>
    <w:p w:rsidR="00854E1A" w:rsidRDefault="00854E1A" w:rsidP="00854E1A">
      <w:pPr>
        <w:spacing w:line="480" w:lineRule="auto"/>
        <w:jc w:val="both"/>
        <w:rPr>
          <w:rFonts w:ascii="Times New Roman" w:hAnsi="Times New Roman"/>
          <w:sz w:val="24"/>
          <w:szCs w:val="24"/>
        </w:rPr>
      </w:pPr>
      <w:r>
        <w:rPr>
          <w:rFonts w:ascii="Times New Roman" w:hAnsi="Times New Roman"/>
          <w:sz w:val="24"/>
          <w:szCs w:val="24"/>
        </w:rPr>
        <w:t xml:space="preserve">Writing is an important skill in English in which almost the majority of people will put </w:t>
      </w:r>
      <w:proofErr w:type="gramStart"/>
      <w:r>
        <w:rPr>
          <w:rFonts w:ascii="Times New Roman" w:hAnsi="Times New Roman"/>
          <w:sz w:val="24"/>
          <w:szCs w:val="24"/>
        </w:rPr>
        <w:t>it</w:t>
      </w:r>
      <w:proofErr w:type="gramEnd"/>
      <w:r>
        <w:rPr>
          <w:rFonts w:ascii="Times New Roman" w:hAnsi="Times New Roman"/>
          <w:sz w:val="24"/>
          <w:szCs w:val="24"/>
        </w:rPr>
        <w:t xml:space="preserve"> as the last skill that they need. From the researcher’s observation, many English tests in researcher’s hometown –including TOEFL and TOEIC preparation tests– didn’t test writing skill. Hence, people motivation toward this skill is lacking. People prefer to improve their listening skill; to improve their speaking skill; and to master their reading skill. Thus happens because these skills are favorable and useful in every English test.</w:t>
      </w:r>
    </w:p>
    <w:p w:rsidR="00854E1A" w:rsidRDefault="00854E1A" w:rsidP="00854E1A">
      <w:pPr>
        <w:spacing w:line="480" w:lineRule="auto"/>
        <w:jc w:val="both"/>
        <w:rPr>
          <w:rFonts w:ascii="Times New Roman" w:hAnsi="Times New Roman"/>
          <w:sz w:val="24"/>
          <w:szCs w:val="24"/>
        </w:rPr>
      </w:pPr>
      <w:r>
        <w:rPr>
          <w:rFonts w:ascii="Times New Roman" w:hAnsi="Times New Roman"/>
          <w:sz w:val="24"/>
          <w:szCs w:val="24"/>
        </w:rPr>
        <w:t xml:space="preserve">Even though both are productive skills, writing is different from speaking. In speaking, people work spontaneously. While in writing, people can choose words more accurately. Also, people can strategize what they will tell and how they tell better than speaking. If speaking is a commander and a soldier who fights in front line and makes decisions depending on the situation, then writing is like a tactician which stands beside </w:t>
      </w:r>
      <w:r>
        <w:rPr>
          <w:rFonts w:ascii="Times New Roman" w:hAnsi="Times New Roman"/>
          <w:sz w:val="24"/>
          <w:szCs w:val="24"/>
        </w:rPr>
        <w:lastRenderedPageBreak/>
        <w:t>the king and make commands behind the scene more carefully. Even a president’s speech is written in advance and in detail.</w:t>
      </w:r>
    </w:p>
    <w:p w:rsidR="00854E1A" w:rsidRDefault="00854E1A" w:rsidP="00854E1A">
      <w:pPr>
        <w:spacing w:line="480" w:lineRule="auto"/>
        <w:jc w:val="both"/>
        <w:rPr>
          <w:rFonts w:ascii="Times New Roman" w:hAnsi="Times New Roman"/>
          <w:sz w:val="24"/>
          <w:szCs w:val="24"/>
        </w:rPr>
      </w:pPr>
      <w:r>
        <w:rPr>
          <w:rFonts w:ascii="Times New Roman" w:hAnsi="Times New Roman"/>
          <w:sz w:val="24"/>
          <w:szCs w:val="24"/>
        </w:rPr>
        <w:t xml:space="preserve">In writing, people have more time to write and think about what they will write and tell the message they try to tell. Even a single different word can make a difference meaning. It can make the message they try to tell become better or worse –pleasurably or catastrophically. </w:t>
      </w:r>
    </w:p>
    <w:p w:rsidR="00854E1A" w:rsidRDefault="00854E1A" w:rsidP="00854E1A">
      <w:pPr>
        <w:spacing w:line="480" w:lineRule="auto"/>
        <w:jc w:val="both"/>
        <w:rPr>
          <w:rFonts w:ascii="Times New Roman" w:hAnsi="Times New Roman"/>
          <w:sz w:val="24"/>
          <w:szCs w:val="24"/>
        </w:rPr>
      </w:pPr>
      <w:r>
        <w:rPr>
          <w:rFonts w:ascii="Times New Roman" w:hAnsi="Times New Roman"/>
          <w:sz w:val="24"/>
          <w:szCs w:val="24"/>
        </w:rPr>
        <w:t>The distinct use of writing diction can be seen in literature products like novel and drama. Each writer –novel writer and drama scriptwriter- has different style in how the writer tells his/ her stories. Romance novel has romantic paragraphs on it; comedy movie has humorous lines.</w:t>
      </w:r>
    </w:p>
    <w:p w:rsidR="00854E1A" w:rsidRDefault="00854E1A" w:rsidP="00854E1A">
      <w:pPr>
        <w:spacing w:line="480" w:lineRule="auto"/>
        <w:jc w:val="both"/>
        <w:rPr>
          <w:rFonts w:ascii="Times New Roman" w:hAnsi="Times New Roman"/>
          <w:sz w:val="24"/>
          <w:szCs w:val="24"/>
        </w:rPr>
      </w:pPr>
      <w:r>
        <w:rPr>
          <w:rFonts w:ascii="Times New Roman" w:hAnsi="Times New Roman"/>
          <w:sz w:val="24"/>
          <w:szCs w:val="24"/>
        </w:rPr>
        <w:t xml:space="preserve">In early times, literature products (E.g. novel, poem) have limited genre to be enjoyed. In that time, most of the product genre is romantic like </w:t>
      </w:r>
      <w:r>
        <w:rPr>
          <w:rFonts w:ascii="Times New Roman" w:hAnsi="Times New Roman"/>
          <w:i/>
          <w:sz w:val="24"/>
          <w:szCs w:val="24"/>
        </w:rPr>
        <w:t>Romeo and Juliet</w:t>
      </w:r>
      <w:r>
        <w:rPr>
          <w:rFonts w:ascii="Times New Roman" w:hAnsi="Times New Roman"/>
          <w:sz w:val="24"/>
          <w:szCs w:val="24"/>
        </w:rPr>
        <w:t xml:space="preserve">, </w:t>
      </w:r>
      <w:r w:rsidRPr="00ED7C9A">
        <w:rPr>
          <w:rFonts w:ascii="Times New Roman" w:hAnsi="Times New Roman"/>
          <w:sz w:val="24"/>
          <w:szCs w:val="24"/>
        </w:rPr>
        <w:t xml:space="preserve">comedy like in a TV series titled </w:t>
      </w:r>
      <w:r w:rsidRPr="00ED7C9A">
        <w:rPr>
          <w:rFonts w:ascii="Times New Roman" w:hAnsi="Times New Roman"/>
          <w:i/>
          <w:sz w:val="24"/>
          <w:szCs w:val="24"/>
        </w:rPr>
        <w:t>Mr. Bean</w:t>
      </w:r>
      <w:r>
        <w:rPr>
          <w:rFonts w:ascii="Times New Roman" w:hAnsi="Times New Roman"/>
          <w:sz w:val="24"/>
          <w:szCs w:val="24"/>
        </w:rPr>
        <w:t xml:space="preserve">, or tragic comedy </w:t>
      </w:r>
      <w:r w:rsidRPr="0018075C">
        <w:rPr>
          <w:rFonts w:ascii="Times New Roman" w:hAnsi="Times New Roman"/>
          <w:color w:val="000000"/>
          <w:sz w:val="24"/>
          <w:szCs w:val="24"/>
        </w:rPr>
        <w:t xml:space="preserve">like </w:t>
      </w:r>
      <w:hyperlink r:id="rId7" w:tooltip="Alcestis (play)" w:history="1">
        <w:r w:rsidRPr="0018075C">
          <w:rPr>
            <w:rStyle w:val="Hyperlink"/>
            <w:rFonts w:ascii="Times New Roman" w:hAnsi="Times New Roman"/>
            <w:i/>
            <w:iCs/>
            <w:color w:val="000000"/>
            <w:sz w:val="24"/>
            <w:szCs w:val="24"/>
            <w:shd w:val="clear" w:color="auto" w:fill="FFFFFF"/>
          </w:rPr>
          <w:t>Alcestis</w:t>
        </w:r>
      </w:hyperlink>
      <w:r>
        <w:rPr>
          <w:rFonts w:ascii="Times New Roman" w:hAnsi="Times New Roman"/>
          <w:sz w:val="24"/>
          <w:szCs w:val="24"/>
        </w:rPr>
        <w:t>. But, still they were enjoyed back then; even masterpieces were born in that time.</w:t>
      </w:r>
    </w:p>
    <w:p w:rsidR="00854E1A" w:rsidRDefault="00854E1A" w:rsidP="00854E1A">
      <w:pPr>
        <w:spacing w:line="480" w:lineRule="auto"/>
        <w:jc w:val="both"/>
        <w:rPr>
          <w:rFonts w:ascii="Times New Roman" w:hAnsi="Times New Roman"/>
          <w:sz w:val="24"/>
          <w:szCs w:val="24"/>
        </w:rPr>
      </w:pPr>
      <w:r>
        <w:rPr>
          <w:rFonts w:ascii="Times New Roman" w:hAnsi="Times New Roman"/>
          <w:sz w:val="24"/>
          <w:szCs w:val="24"/>
        </w:rPr>
        <w:t>Nowadays, the product grows widely. The genres option is more varied than in the past. Also, the uses of diction in these modern literature products are varied. Many words from other language are blended within; many new words, counted slang words, are born. Some people say that the deep-meaning contents from literature in early time are decreasing today.</w:t>
      </w:r>
    </w:p>
    <w:p w:rsidR="00854E1A" w:rsidRDefault="00854E1A" w:rsidP="00854E1A">
      <w:pPr>
        <w:spacing w:line="480" w:lineRule="auto"/>
        <w:jc w:val="both"/>
        <w:rPr>
          <w:rFonts w:ascii="Times New Roman" w:hAnsi="Times New Roman"/>
          <w:sz w:val="24"/>
          <w:szCs w:val="24"/>
        </w:rPr>
      </w:pPr>
      <w:r>
        <w:rPr>
          <w:rFonts w:ascii="Times New Roman" w:hAnsi="Times New Roman"/>
          <w:sz w:val="24"/>
          <w:szCs w:val="24"/>
        </w:rPr>
        <w:t xml:space="preserve">Set those aside, what the researcher is trying to say is: how those are connected? It is like the literature world just has that circumstance. Different writing diction, in this research is vocabulary, makes literature product born variedly. </w:t>
      </w:r>
    </w:p>
    <w:p w:rsidR="00854E1A" w:rsidRDefault="00854E1A" w:rsidP="00854E1A">
      <w:pPr>
        <w:spacing w:line="480" w:lineRule="auto"/>
        <w:jc w:val="both"/>
        <w:rPr>
          <w:rFonts w:ascii="Times New Roman" w:hAnsi="Times New Roman"/>
          <w:sz w:val="24"/>
          <w:szCs w:val="24"/>
        </w:rPr>
      </w:pPr>
      <w:r>
        <w:rPr>
          <w:rFonts w:ascii="Times New Roman" w:hAnsi="Times New Roman"/>
          <w:sz w:val="24"/>
          <w:szCs w:val="24"/>
        </w:rPr>
        <w:lastRenderedPageBreak/>
        <w:t>The researcher is then wondering, how the opposite will end? If writing diction makes literature product varied, will literature products make people writing diction in some ways? Do people with some literature schemata can produce words in the same number? Do people who enjoy modern literature produce meaningless words more than those who read the early one? Does person who spend his/ her time with the product have different diction or have words chosen skill better than people who spend less?</w:t>
      </w:r>
    </w:p>
    <w:p w:rsidR="00854E1A" w:rsidRDefault="00854E1A" w:rsidP="00854E1A">
      <w:pPr>
        <w:spacing w:line="480" w:lineRule="auto"/>
        <w:jc w:val="both"/>
        <w:rPr>
          <w:rFonts w:ascii="Times New Roman" w:hAnsi="Times New Roman"/>
          <w:sz w:val="24"/>
          <w:szCs w:val="24"/>
        </w:rPr>
      </w:pPr>
      <w:r>
        <w:rPr>
          <w:rFonts w:ascii="Times New Roman" w:hAnsi="Times New Roman"/>
          <w:sz w:val="24"/>
          <w:szCs w:val="24"/>
        </w:rPr>
        <w:t xml:space="preserve">Collie and Slater (1987) explain that literature can be helpful in language learning because of the personal involvement it foster in readers. They also point out that, very often, the process of learning is essentially analytic, piecemeal, and, at the level of the personality, fairly superficial. Engaging imaginatively with literature, enable learners to shift the focus of their attention beyond the more mechanical aspects of the foreign language system. When a novel, play or short </w:t>
      </w:r>
      <w:proofErr w:type="gramStart"/>
      <w:r>
        <w:rPr>
          <w:rFonts w:ascii="Times New Roman" w:hAnsi="Times New Roman"/>
          <w:sz w:val="24"/>
          <w:szCs w:val="24"/>
        </w:rPr>
        <w:t>story are</w:t>
      </w:r>
      <w:proofErr w:type="gramEnd"/>
      <w:r>
        <w:rPr>
          <w:rFonts w:ascii="Times New Roman" w:hAnsi="Times New Roman"/>
          <w:sz w:val="24"/>
          <w:szCs w:val="24"/>
        </w:rPr>
        <w:t xml:space="preserve"> explored over a period of time, the result is that the reader begins to ‘inhabit’ the text. He or she is drawn into the book what individual words or phrases may mean becomes less important than pursuing the development of the story. The reader is eager to find out what happens as events unfold; he or she feels close to certain characters and shares their emotional responses. The language becomes ‘transparent’ – the fiction summons the whole person into its own world.</w:t>
      </w:r>
    </w:p>
    <w:p w:rsidR="00854E1A" w:rsidRPr="00DC63AD" w:rsidRDefault="00854E1A" w:rsidP="00854E1A">
      <w:pPr>
        <w:spacing w:line="480" w:lineRule="auto"/>
        <w:jc w:val="both"/>
        <w:rPr>
          <w:rFonts w:ascii="Times New Roman" w:hAnsi="Times New Roman"/>
          <w:sz w:val="24"/>
          <w:szCs w:val="24"/>
        </w:rPr>
      </w:pPr>
      <w:r>
        <w:rPr>
          <w:rFonts w:ascii="Times New Roman" w:hAnsi="Times New Roman"/>
          <w:sz w:val="24"/>
          <w:szCs w:val="24"/>
        </w:rPr>
        <w:t xml:space="preserve">Collie and Slater (1987) believe that this can happen, and can have beneficial effects upon the whole language learning process, as long as the experience of engaging with literature is kept sufficiently interesting, varied and non-directive to let the reader feel that he or she is taking possession of a previously unknown territory. Obviously, the </w:t>
      </w:r>
      <w:r>
        <w:rPr>
          <w:rFonts w:ascii="Times New Roman" w:hAnsi="Times New Roman"/>
          <w:sz w:val="24"/>
          <w:szCs w:val="24"/>
        </w:rPr>
        <w:lastRenderedPageBreak/>
        <w:t xml:space="preserve">choice of a particular literary work will be important in facilitating this creative relationship which the reader establishes with the text. </w:t>
      </w:r>
    </w:p>
    <w:p w:rsidR="00854E1A" w:rsidRPr="00193049" w:rsidRDefault="00854E1A" w:rsidP="00854E1A">
      <w:pPr>
        <w:spacing w:line="480" w:lineRule="auto"/>
        <w:jc w:val="both"/>
        <w:rPr>
          <w:rFonts w:ascii="Times New Roman" w:hAnsi="Times New Roman"/>
          <w:sz w:val="24"/>
          <w:szCs w:val="24"/>
        </w:rPr>
      </w:pPr>
      <w:r>
        <w:rPr>
          <w:rFonts w:ascii="Times New Roman" w:hAnsi="Times New Roman"/>
          <w:sz w:val="24"/>
          <w:szCs w:val="24"/>
        </w:rPr>
        <w:t>That whole background above drives the researcher to conduct this research. Therefore this research is entitled: “Students’ English Literature Product Preference and Vocabulary in Writing”.</w:t>
      </w:r>
    </w:p>
    <w:p w:rsidR="00854E1A" w:rsidRPr="004B4F7F" w:rsidRDefault="00854E1A" w:rsidP="00854E1A">
      <w:pPr>
        <w:spacing w:line="480" w:lineRule="auto"/>
        <w:jc w:val="both"/>
        <w:rPr>
          <w:rFonts w:ascii="Times New Roman" w:hAnsi="Times New Roman"/>
          <w:sz w:val="24"/>
          <w:szCs w:val="24"/>
        </w:rPr>
      </w:pPr>
    </w:p>
    <w:p w:rsidR="00854E1A" w:rsidRDefault="00854E1A" w:rsidP="00854E1A">
      <w:pPr>
        <w:spacing w:line="480" w:lineRule="auto"/>
        <w:jc w:val="both"/>
        <w:rPr>
          <w:rFonts w:ascii="Times New Roman" w:hAnsi="Times New Roman"/>
          <w:b/>
          <w:sz w:val="24"/>
          <w:szCs w:val="24"/>
        </w:rPr>
      </w:pPr>
      <w:r>
        <w:rPr>
          <w:rFonts w:ascii="Times New Roman" w:hAnsi="Times New Roman"/>
          <w:b/>
          <w:sz w:val="24"/>
          <w:szCs w:val="24"/>
        </w:rPr>
        <w:t>1.2. Problems</w:t>
      </w:r>
    </w:p>
    <w:p w:rsidR="00854E1A" w:rsidRDefault="00854E1A" w:rsidP="00854E1A">
      <w:pPr>
        <w:shd w:val="clear" w:color="auto" w:fill="FFFFFF"/>
        <w:spacing w:after="240" w:line="480" w:lineRule="auto"/>
        <w:jc w:val="both"/>
        <w:textAlignment w:val="baseline"/>
        <w:rPr>
          <w:rFonts w:ascii="Times New Roman" w:hAnsi="Times New Roman"/>
          <w:sz w:val="24"/>
          <w:szCs w:val="24"/>
        </w:rPr>
      </w:pPr>
      <w:r>
        <w:rPr>
          <w:rFonts w:ascii="Times New Roman" w:hAnsi="Times New Roman"/>
          <w:sz w:val="24"/>
          <w:szCs w:val="24"/>
        </w:rPr>
        <w:t>Based on the background the researcher presented above, the researcher thought there is/ are correlation(s) between literature preference and vocabulary. In this research the researcher focused on certain achievements of vocabulary in writing text. The vocabulary achievements that the researcher focused are word count, lexical density, and readability. Thus, the researcher formulated his research problems as follow:</w:t>
      </w:r>
    </w:p>
    <w:p w:rsidR="00854E1A" w:rsidRDefault="00854E1A" w:rsidP="00854E1A">
      <w:pPr>
        <w:pStyle w:val="ListParagraph"/>
        <w:numPr>
          <w:ilvl w:val="0"/>
          <w:numId w:val="3"/>
        </w:numPr>
        <w:shd w:val="clear" w:color="auto" w:fill="FFFFFF"/>
        <w:spacing w:after="240" w:line="480" w:lineRule="auto"/>
        <w:ind w:left="284" w:hanging="284"/>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Is there any significant effect of literature product preference on student vocabulary achievement in writing?</w:t>
      </w:r>
    </w:p>
    <w:p w:rsidR="00854E1A" w:rsidRDefault="00854E1A" w:rsidP="00854E1A">
      <w:pPr>
        <w:pStyle w:val="ListParagraph"/>
        <w:numPr>
          <w:ilvl w:val="0"/>
          <w:numId w:val="3"/>
        </w:numPr>
        <w:shd w:val="clear" w:color="auto" w:fill="FFFFFF"/>
        <w:spacing w:after="240" w:line="480" w:lineRule="auto"/>
        <w:ind w:left="284" w:hanging="284"/>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Do students with different literature product preferences have different vocabulary achievement in term of their word production?</w:t>
      </w:r>
    </w:p>
    <w:p w:rsidR="00854E1A" w:rsidRDefault="00854E1A" w:rsidP="00854E1A">
      <w:pPr>
        <w:pStyle w:val="ListParagraph"/>
        <w:numPr>
          <w:ilvl w:val="0"/>
          <w:numId w:val="3"/>
        </w:numPr>
        <w:shd w:val="clear" w:color="auto" w:fill="FFFFFF"/>
        <w:spacing w:after="240" w:line="480" w:lineRule="auto"/>
        <w:ind w:left="284" w:hanging="284"/>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Do students with different literature product preferences have different vocabulary achievement in term of their Lexical density?</w:t>
      </w:r>
    </w:p>
    <w:p w:rsidR="00854E1A" w:rsidRDefault="00854E1A" w:rsidP="00854E1A">
      <w:pPr>
        <w:pStyle w:val="ListParagraph"/>
        <w:numPr>
          <w:ilvl w:val="0"/>
          <w:numId w:val="3"/>
        </w:numPr>
        <w:shd w:val="clear" w:color="auto" w:fill="FFFFFF"/>
        <w:spacing w:after="240" w:line="480" w:lineRule="auto"/>
        <w:ind w:left="284" w:hanging="284"/>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Do students with different literature product preferences have different vocabulary achievement in term of their readability?</w:t>
      </w:r>
    </w:p>
    <w:p w:rsidR="00854E1A" w:rsidRPr="00A60395" w:rsidRDefault="00854E1A" w:rsidP="00854E1A">
      <w:pPr>
        <w:shd w:val="clear" w:color="auto" w:fill="FFFFFF"/>
        <w:spacing w:after="240" w:line="480" w:lineRule="auto"/>
        <w:jc w:val="both"/>
        <w:textAlignment w:val="baseline"/>
        <w:rPr>
          <w:rFonts w:ascii="Times New Roman" w:eastAsia="Times New Roman" w:hAnsi="Times New Roman"/>
          <w:color w:val="000000"/>
          <w:sz w:val="24"/>
          <w:szCs w:val="24"/>
        </w:rPr>
      </w:pPr>
    </w:p>
    <w:p w:rsidR="00854E1A" w:rsidRDefault="00854E1A" w:rsidP="00854E1A">
      <w:pPr>
        <w:spacing w:line="480" w:lineRule="auto"/>
        <w:jc w:val="both"/>
        <w:rPr>
          <w:rFonts w:ascii="Times New Roman" w:hAnsi="Times New Roman"/>
          <w:b/>
          <w:sz w:val="24"/>
          <w:szCs w:val="24"/>
        </w:rPr>
      </w:pPr>
      <w:r>
        <w:rPr>
          <w:rFonts w:ascii="Times New Roman" w:hAnsi="Times New Roman"/>
          <w:b/>
          <w:sz w:val="24"/>
          <w:szCs w:val="24"/>
        </w:rPr>
        <w:lastRenderedPageBreak/>
        <w:t>1.3. Objectives</w:t>
      </w:r>
    </w:p>
    <w:p w:rsidR="00854E1A" w:rsidRDefault="00854E1A" w:rsidP="00854E1A">
      <w:pPr>
        <w:spacing w:line="480" w:lineRule="auto"/>
        <w:jc w:val="both"/>
        <w:rPr>
          <w:rFonts w:ascii="Times New Roman" w:hAnsi="Times New Roman"/>
          <w:sz w:val="24"/>
        </w:rPr>
      </w:pPr>
      <w:r>
        <w:rPr>
          <w:rFonts w:ascii="Times New Roman" w:hAnsi="Times New Roman"/>
          <w:sz w:val="24"/>
          <w:szCs w:val="24"/>
        </w:rPr>
        <w:t xml:space="preserve">The researcher formulated the objective of this research following the research problem; </w:t>
      </w:r>
      <w:r>
        <w:rPr>
          <w:rFonts w:ascii="Times New Roman" w:hAnsi="Times New Roman"/>
          <w:sz w:val="24"/>
        </w:rPr>
        <w:t xml:space="preserve">the objective is to find out if </w:t>
      </w:r>
      <w:r>
        <w:rPr>
          <w:rFonts w:ascii="Times New Roman" w:eastAsia="Times New Roman" w:hAnsi="Times New Roman"/>
          <w:color w:val="000000"/>
          <w:sz w:val="24"/>
          <w:szCs w:val="24"/>
        </w:rPr>
        <w:t>there any significant effect of literature product preference on student vocabulary achievement in writing and if</w:t>
      </w:r>
      <w:r>
        <w:rPr>
          <w:rFonts w:ascii="Times New Roman" w:hAnsi="Times New Roman"/>
          <w:sz w:val="24"/>
        </w:rPr>
        <w:t xml:space="preserve"> student with different literature product preference has different vocabulary achievement in writing which are word production, lexical density, and readability index.</w:t>
      </w:r>
    </w:p>
    <w:p w:rsidR="00854E1A" w:rsidRPr="00DC693E" w:rsidRDefault="00854E1A" w:rsidP="00854E1A">
      <w:pPr>
        <w:spacing w:line="480" w:lineRule="auto"/>
        <w:jc w:val="both"/>
        <w:rPr>
          <w:rFonts w:ascii="Times New Roman" w:hAnsi="Times New Roman"/>
          <w:sz w:val="24"/>
          <w:szCs w:val="24"/>
        </w:rPr>
      </w:pPr>
    </w:p>
    <w:p w:rsidR="00854E1A" w:rsidRDefault="00854E1A" w:rsidP="00854E1A">
      <w:pPr>
        <w:spacing w:line="480" w:lineRule="auto"/>
        <w:jc w:val="both"/>
        <w:rPr>
          <w:rFonts w:ascii="Times New Roman" w:hAnsi="Times New Roman"/>
          <w:b/>
          <w:sz w:val="24"/>
          <w:szCs w:val="24"/>
        </w:rPr>
      </w:pPr>
      <w:r>
        <w:rPr>
          <w:rFonts w:ascii="Times New Roman" w:hAnsi="Times New Roman"/>
          <w:b/>
          <w:sz w:val="24"/>
          <w:szCs w:val="24"/>
        </w:rPr>
        <w:t>1.4. Uses</w:t>
      </w:r>
    </w:p>
    <w:p w:rsidR="00854E1A" w:rsidRDefault="00854E1A" w:rsidP="00854E1A">
      <w:pPr>
        <w:spacing w:line="480" w:lineRule="auto"/>
        <w:jc w:val="both"/>
        <w:rPr>
          <w:rFonts w:ascii="Times New Roman" w:hAnsi="Times New Roman"/>
          <w:b/>
          <w:sz w:val="24"/>
          <w:szCs w:val="24"/>
        </w:rPr>
      </w:pPr>
      <w:r>
        <w:rPr>
          <w:rFonts w:ascii="Times New Roman" w:hAnsi="Times New Roman"/>
          <w:b/>
          <w:sz w:val="24"/>
          <w:szCs w:val="24"/>
        </w:rPr>
        <w:t>Theoretical</w:t>
      </w:r>
    </w:p>
    <w:p w:rsidR="00854E1A" w:rsidRPr="003C1CF5" w:rsidRDefault="00854E1A" w:rsidP="00854E1A">
      <w:pPr>
        <w:spacing w:line="480" w:lineRule="auto"/>
        <w:jc w:val="both"/>
        <w:rPr>
          <w:rFonts w:ascii="Times New Roman" w:hAnsi="Times New Roman"/>
          <w:sz w:val="24"/>
          <w:szCs w:val="24"/>
        </w:rPr>
      </w:pPr>
      <w:r>
        <w:rPr>
          <w:rFonts w:ascii="Times New Roman" w:hAnsi="Times New Roman"/>
          <w:sz w:val="24"/>
          <w:szCs w:val="24"/>
        </w:rPr>
        <w:t>The result of this research can support the other theories about connection between literature and vocabulary like Dixon-Krauss (2002), for example, who stated that students were reluctant to use the words from the context of literature into their own writing.</w:t>
      </w:r>
    </w:p>
    <w:p w:rsidR="00854E1A" w:rsidRPr="00942052" w:rsidRDefault="00854E1A" w:rsidP="00854E1A">
      <w:pPr>
        <w:spacing w:line="480" w:lineRule="auto"/>
        <w:jc w:val="both"/>
        <w:rPr>
          <w:rFonts w:ascii="Times New Roman" w:hAnsi="Times New Roman"/>
          <w:b/>
          <w:sz w:val="24"/>
          <w:szCs w:val="24"/>
        </w:rPr>
      </w:pPr>
      <w:r w:rsidRPr="00942052">
        <w:rPr>
          <w:rFonts w:ascii="Times New Roman" w:hAnsi="Times New Roman"/>
          <w:b/>
          <w:sz w:val="24"/>
          <w:szCs w:val="24"/>
        </w:rPr>
        <w:t>Practical</w:t>
      </w:r>
    </w:p>
    <w:p w:rsidR="00854E1A" w:rsidRDefault="00854E1A" w:rsidP="00854E1A">
      <w:pPr>
        <w:spacing w:line="480" w:lineRule="auto"/>
        <w:jc w:val="both"/>
        <w:rPr>
          <w:rFonts w:ascii="Times New Roman" w:hAnsi="Times New Roman"/>
          <w:sz w:val="24"/>
          <w:szCs w:val="24"/>
        </w:rPr>
      </w:pPr>
      <w:r>
        <w:rPr>
          <w:rFonts w:ascii="Times New Roman" w:hAnsi="Times New Roman"/>
          <w:sz w:val="24"/>
          <w:szCs w:val="24"/>
        </w:rPr>
        <w:t>The result of this research can be a consideration for teachers in how they teach their students using literature. They can teach by considering the portion of literatures they should use. Also, teachers can decide kind of literature products will used to teach writing diction considering the effectiveness of the product.</w:t>
      </w:r>
    </w:p>
    <w:p w:rsidR="00854E1A" w:rsidRDefault="00854E1A" w:rsidP="00854E1A">
      <w:pPr>
        <w:spacing w:line="480" w:lineRule="auto"/>
        <w:jc w:val="both"/>
        <w:rPr>
          <w:rFonts w:ascii="Times New Roman" w:hAnsi="Times New Roman"/>
          <w:sz w:val="24"/>
          <w:szCs w:val="24"/>
        </w:rPr>
      </w:pPr>
    </w:p>
    <w:p w:rsidR="00854E1A" w:rsidRDefault="00854E1A" w:rsidP="00854E1A">
      <w:pPr>
        <w:spacing w:line="480" w:lineRule="auto"/>
        <w:jc w:val="both"/>
        <w:rPr>
          <w:rFonts w:ascii="Times New Roman" w:hAnsi="Times New Roman"/>
          <w:sz w:val="24"/>
          <w:szCs w:val="24"/>
        </w:rPr>
      </w:pPr>
    </w:p>
    <w:p w:rsidR="00854E1A" w:rsidRPr="00DC693E" w:rsidRDefault="00854E1A" w:rsidP="00854E1A">
      <w:pPr>
        <w:spacing w:line="480" w:lineRule="auto"/>
        <w:jc w:val="both"/>
        <w:rPr>
          <w:rFonts w:ascii="Times New Roman" w:hAnsi="Times New Roman"/>
          <w:sz w:val="24"/>
          <w:szCs w:val="24"/>
        </w:rPr>
      </w:pPr>
    </w:p>
    <w:p w:rsidR="00854E1A" w:rsidRDefault="00854E1A" w:rsidP="00854E1A">
      <w:pPr>
        <w:spacing w:line="480" w:lineRule="auto"/>
        <w:jc w:val="both"/>
        <w:rPr>
          <w:rFonts w:ascii="Times New Roman" w:hAnsi="Times New Roman"/>
          <w:b/>
          <w:sz w:val="24"/>
          <w:szCs w:val="24"/>
        </w:rPr>
      </w:pPr>
      <w:r>
        <w:rPr>
          <w:rFonts w:ascii="Times New Roman" w:hAnsi="Times New Roman"/>
          <w:b/>
          <w:sz w:val="24"/>
          <w:szCs w:val="24"/>
        </w:rPr>
        <w:t>1.5. Scope</w:t>
      </w:r>
    </w:p>
    <w:p w:rsidR="00854E1A" w:rsidRDefault="00854E1A" w:rsidP="00854E1A">
      <w:pPr>
        <w:spacing w:line="480" w:lineRule="auto"/>
        <w:jc w:val="both"/>
        <w:rPr>
          <w:rFonts w:ascii="Times New Roman" w:hAnsi="Times New Roman"/>
          <w:sz w:val="24"/>
          <w:szCs w:val="24"/>
        </w:rPr>
      </w:pPr>
      <w:r>
        <w:rPr>
          <w:rFonts w:ascii="Times New Roman" w:hAnsi="Times New Roman"/>
          <w:sz w:val="24"/>
          <w:szCs w:val="24"/>
        </w:rPr>
        <w:t>This research is focused on the use of English literature products in daily life in affecting students’ vocabulary production in writing. In this research, the researcher would primarily concern about the samples’ total word count, lexical density, and readability (the extent that the researcher mention before) from the text they were about to wrote. The literature products which would be used were common products :song, movie, and prose; The products which would be targeted were both authentic, written by native and using native culture; and non-authentic, written by non-native writer, not using native culture, and translated one from another country culture.</w:t>
      </w:r>
    </w:p>
    <w:p w:rsidR="00854E1A" w:rsidRDefault="00854E1A" w:rsidP="00854E1A">
      <w:pPr>
        <w:spacing w:line="480" w:lineRule="auto"/>
        <w:jc w:val="both"/>
        <w:rPr>
          <w:rFonts w:ascii="Times New Roman" w:hAnsi="Times New Roman"/>
          <w:sz w:val="24"/>
          <w:szCs w:val="24"/>
        </w:rPr>
      </w:pPr>
    </w:p>
    <w:p w:rsidR="00854E1A" w:rsidRDefault="00854E1A" w:rsidP="00854E1A">
      <w:pPr>
        <w:numPr>
          <w:ilvl w:val="1"/>
          <w:numId w:val="1"/>
        </w:numPr>
        <w:spacing w:line="480" w:lineRule="auto"/>
        <w:ind w:left="567" w:hanging="567"/>
        <w:rPr>
          <w:rFonts w:ascii="Times New Roman" w:hAnsi="Times New Roman"/>
          <w:b/>
          <w:sz w:val="24"/>
          <w:szCs w:val="24"/>
        </w:rPr>
      </w:pPr>
      <w:r>
        <w:rPr>
          <w:rFonts w:ascii="Times New Roman" w:hAnsi="Times New Roman"/>
          <w:b/>
          <w:sz w:val="24"/>
          <w:szCs w:val="24"/>
        </w:rPr>
        <w:t>Definition of Terms</w:t>
      </w:r>
    </w:p>
    <w:p w:rsidR="00854E1A" w:rsidRPr="00E9690E" w:rsidRDefault="00854E1A" w:rsidP="00854E1A">
      <w:pPr>
        <w:spacing w:line="480" w:lineRule="auto"/>
        <w:jc w:val="both"/>
        <w:rPr>
          <w:rFonts w:ascii="Times New Roman" w:hAnsi="Times New Roman"/>
          <w:b/>
          <w:sz w:val="24"/>
          <w:szCs w:val="24"/>
        </w:rPr>
      </w:pPr>
      <w:r w:rsidRPr="00E9690E">
        <w:rPr>
          <w:rFonts w:ascii="Times New Roman" w:hAnsi="Times New Roman"/>
          <w:b/>
          <w:sz w:val="24"/>
          <w:szCs w:val="24"/>
        </w:rPr>
        <w:t xml:space="preserve">English Literature </w:t>
      </w:r>
    </w:p>
    <w:p w:rsidR="00854E1A" w:rsidRDefault="00854E1A" w:rsidP="00854E1A">
      <w:pPr>
        <w:spacing w:line="480" w:lineRule="auto"/>
        <w:jc w:val="both"/>
        <w:rPr>
          <w:rFonts w:ascii="Times New Roman" w:hAnsi="Times New Roman"/>
          <w:sz w:val="24"/>
          <w:szCs w:val="24"/>
        </w:rPr>
      </w:pPr>
      <w:r>
        <w:rPr>
          <w:rFonts w:ascii="Times New Roman" w:hAnsi="Times New Roman"/>
          <w:sz w:val="24"/>
          <w:szCs w:val="24"/>
        </w:rPr>
        <w:t xml:space="preserve">It is defined as writing valued as works of art contain English as the main language, and also its culture. </w:t>
      </w:r>
    </w:p>
    <w:p w:rsidR="00854E1A" w:rsidRDefault="00854E1A" w:rsidP="00854E1A">
      <w:pPr>
        <w:spacing w:line="480" w:lineRule="auto"/>
        <w:jc w:val="both"/>
        <w:rPr>
          <w:rFonts w:ascii="Times New Roman" w:hAnsi="Times New Roman"/>
          <w:b/>
          <w:sz w:val="24"/>
          <w:szCs w:val="24"/>
        </w:rPr>
      </w:pPr>
      <w:r>
        <w:rPr>
          <w:rFonts w:ascii="Times New Roman" w:hAnsi="Times New Roman"/>
          <w:b/>
          <w:sz w:val="24"/>
          <w:szCs w:val="24"/>
        </w:rPr>
        <w:t>Lexical density</w:t>
      </w:r>
    </w:p>
    <w:p w:rsidR="00854E1A" w:rsidRPr="00A15421" w:rsidRDefault="00854E1A" w:rsidP="00854E1A">
      <w:pPr>
        <w:spacing w:line="480" w:lineRule="auto"/>
        <w:jc w:val="both"/>
        <w:rPr>
          <w:rFonts w:ascii="Times New Roman" w:hAnsi="Times New Roman"/>
          <w:sz w:val="24"/>
          <w:szCs w:val="24"/>
        </w:rPr>
      </w:pPr>
      <w:r>
        <w:rPr>
          <w:rFonts w:ascii="Times New Roman" w:hAnsi="Times New Roman"/>
          <w:sz w:val="24"/>
          <w:szCs w:val="24"/>
        </w:rPr>
        <w:t>It is the ratio of total number of words to the number of different word.</w:t>
      </w:r>
    </w:p>
    <w:p w:rsidR="00854E1A" w:rsidRPr="00E9690E" w:rsidRDefault="00854E1A" w:rsidP="00854E1A">
      <w:pPr>
        <w:spacing w:line="480" w:lineRule="auto"/>
        <w:jc w:val="both"/>
        <w:rPr>
          <w:rFonts w:ascii="Times New Roman" w:hAnsi="Times New Roman"/>
          <w:b/>
          <w:sz w:val="24"/>
          <w:szCs w:val="24"/>
        </w:rPr>
      </w:pPr>
      <w:r w:rsidRPr="00E9690E">
        <w:rPr>
          <w:rFonts w:ascii="Times New Roman" w:hAnsi="Times New Roman"/>
          <w:b/>
          <w:sz w:val="24"/>
          <w:szCs w:val="24"/>
        </w:rPr>
        <w:t xml:space="preserve">Literature product </w:t>
      </w:r>
    </w:p>
    <w:p w:rsidR="00854E1A" w:rsidRDefault="00854E1A" w:rsidP="00854E1A">
      <w:pPr>
        <w:spacing w:line="480" w:lineRule="auto"/>
        <w:jc w:val="both"/>
        <w:rPr>
          <w:rFonts w:ascii="Times New Roman" w:hAnsi="Times New Roman"/>
          <w:sz w:val="24"/>
          <w:szCs w:val="24"/>
        </w:rPr>
      </w:pPr>
      <w:r>
        <w:rPr>
          <w:rFonts w:ascii="Times New Roman" w:hAnsi="Times New Roman"/>
          <w:sz w:val="24"/>
          <w:szCs w:val="24"/>
        </w:rPr>
        <w:t>Literature product is defined as published literature. Most of this literature can be purchased, e.g. song, novel, poem, movie, and comic.</w:t>
      </w:r>
    </w:p>
    <w:p w:rsidR="00854E1A" w:rsidRPr="00E9690E" w:rsidRDefault="00854E1A" w:rsidP="00854E1A">
      <w:pPr>
        <w:spacing w:line="480" w:lineRule="auto"/>
        <w:jc w:val="both"/>
        <w:rPr>
          <w:rFonts w:ascii="Times New Roman" w:hAnsi="Times New Roman"/>
          <w:b/>
          <w:sz w:val="24"/>
          <w:szCs w:val="24"/>
        </w:rPr>
      </w:pPr>
      <w:r w:rsidRPr="00E9690E">
        <w:rPr>
          <w:rFonts w:ascii="Times New Roman" w:hAnsi="Times New Roman"/>
          <w:b/>
          <w:sz w:val="24"/>
          <w:szCs w:val="24"/>
        </w:rPr>
        <w:lastRenderedPageBreak/>
        <w:t xml:space="preserve">Movie </w:t>
      </w:r>
    </w:p>
    <w:p w:rsidR="00854E1A" w:rsidRPr="00380A3F" w:rsidRDefault="00854E1A" w:rsidP="00854E1A">
      <w:pPr>
        <w:spacing w:line="480" w:lineRule="auto"/>
        <w:jc w:val="both"/>
        <w:rPr>
          <w:rFonts w:ascii="Times New Roman" w:hAnsi="Times New Roman"/>
          <w:sz w:val="24"/>
          <w:szCs w:val="24"/>
        </w:rPr>
      </w:pPr>
      <w:r>
        <w:rPr>
          <w:rFonts w:ascii="Times New Roman" w:hAnsi="Times New Roman"/>
          <w:sz w:val="24"/>
          <w:szCs w:val="24"/>
        </w:rPr>
        <w:t>Movie can be defined as cinema film. In this research, it is movie which uses English as the target language.</w:t>
      </w:r>
    </w:p>
    <w:p w:rsidR="00854E1A" w:rsidRDefault="00854E1A" w:rsidP="00854E1A">
      <w:pPr>
        <w:spacing w:line="480" w:lineRule="auto"/>
        <w:jc w:val="both"/>
        <w:rPr>
          <w:rFonts w:ascii="Times New Roman" w:hAnsi="Times New Roman"/>
          <w:b/>
          <w:sz w:val="24"/>
          <w:szCs w:val="24"/>
        </w:rPr>
      </w:pPr>
      <w:r w:rsidRPr="00380B2B">
        <w:rPr>
          <w:rFonts w:ascii="Times New Roman" w:hAnsi="Times New Roman"/>
          <w:b/>
          <w:sz w:val="24"/>
          <w:szCs w:val="24"/>
        </w:rPr>
        <w:t>Preference</w:t>
      </w:r>
    </w:p>
    <w:p w:rsidR="00854E1A" w:rsidRPr="00380B2B" w:rsidRDefault="00854E1A" w:rsidP="00854E1A">
      <w:pPr>
        <w:spacing w:line="480" w:lineRule="auto"/>
        <w:jc w:val="both"/>
        <w:rPr>
          <w:rFonts w:ascii="Times New Roman" w:hAnsi="Times New Roman"/>
          <w:sz w:val="24"/>
          <w:szCs w:val="24"/>
        </w:rPr>
      </w:pPr>
      <w:r>
        <w:rPr>
          <w:rFonts w:ascii="Times New Roman" w:hAnsi="Times New Roman"/>
          <w:sz w:val="24"/>
          <w:szCs w:val="24"/>
        </w:rPr>
        <w:t xml:space="preserve">It is a better liking for one alternative over another or other. </w:t>
      </w:r>
    </w:p>
    <w:p w:rsidR="00854E1A" w:rsidRPr="00E9690E" w:rsidRDefault="00854E1A" w:rsidP="00854E1A">
      <w:pPr>
        <w:spacing w:line="480" w:lineRule="auto"/>
        <w:jc w:val="both"/>
        <w:rPr>
          <w:rFonts w:ascii="Times New Roman" w:hAnsi="Times New Roman"/>
          <w:b/>
          <w:sz w:val="24"/>
          <w:szCs w:val="24"/>
        </w:rPr>
      </w:pPr>
      <w:r>
        <w:rPr>
          <w:rFonts w:ascii="Times New Roman" w:hAnsi="Times New Roman"/>
          <w:b/>
          <w:sz w:val="24"/>
          <w:szCs w:val="24"/>
        </w:rPr>
        <w:t>Prose</w:t>
      </w:r>
    </w:p>
    <w:p w:rsidR="00854E1A" w:rsidRPr="00D05E40" w:rsidRDefault="00854E1A" w:rsidP="00854E1A">
      <w:pPr>
        <w:spacing w:line="480" w:lineRule="auto"/>
        <w:jc w:val="both"/>
        <w:rPr>
          <w:rStyle w:val="Emphasis"/>
          <w:rFonts w:ascii="Times New Roman" w:hAnsi="Times New Roman"/>
          <w:color w:val="000000"/>
          <w:sz w:val="24"/>
          <w:szCs w:val="24"/>
          <w:bdr w:val="none" w:sz="0" w:space="0" w:color="auto" w:frame="1"/>
          <w:shd w:val="clear" w:color="auto" w:fill="FFFFFF"/>
        </w:rPr>
      </w:pPr>
      <w:r w:rsidRPr="00D05E40">
        <w:rPr>
          <w:rStyle w:val="definition"/>
          <w:rFonts w:ascii="Times New Roman" w:hAnsi="Times New Roman"/>
          <w:color w:val="000000"/>
          <w:sz w:val="24"/>
          <w:szCs w:val="24"/>
          <w:bdr w:val="none" w:sz="0" w:space="0" w:color="auto" w:frame="1"/>
          <w:shd w:val="clear" w:color="auto" w:fill="FFFFFF"/>
        </w:rPr>
        <w:t xml:space="preserve">Written or spoken language in its ordinary form, without metrical </w:t>
      </w:r>
      <w:proofErr w:type="spellStart"/>
      <w:r w:rsidRPr="00D05E40">
        <w:rPr>
          <w:rStyle w:val="definition"/>
          <w:rFonts w:ascii="Times New Roman" w:hAnsi="Times New Roman"/>
          <w:color w:val="000000"/>
          <w:sz w:val="24"/>
          <w:szCs w:val="24"/>
          <w:bdr w:val="none" w:sz="0" w:space="0" w:color="auto" w:frame="1"/>
          <w:shd w:val="clear" w:color="auto" w:fill="FFFFFF"/>
        </w:rPr>
        <w:t>structure</w:t>
      </w:r>
      <w:proofErr w:type="gramStart"/>
      <w:r w:rsidRPr="00D05E40">
        <w:rPr>
          <w:rStyle w:val="definition"/>
          <w:rFonts w:ascii="Times New Roman" w:hAnsi="Times New Roman"/>
          <w:color w:val="000000"/>
          <w:sz w:val="24"/>
          <w:szCs w:val="24"/>
          <w:bdr w:val="none" w:sz="0" w:space="0" w:color="auto" w:frame="1"/>
          <w:shd w:val="clear" w:color="auto" w:fill="FFFFFF"/>
        </w:rPr>
        <w:t>:</w:t>
      </w:r>
      <w:r w:rsidRPr="00D05E40">
        <w:rPr>
          <w:rStyle w:val="Emphasis"/>
          <w:rFonts w:ascii="Times New Roman" w:hAnsi="Times New Roman"/>
          <w:color w:val="000000"/>
          <w:sz w:val="24"/>
          <w:szCs w:val="24"/>
          <w:bdr w:val="none" w:sz="0" w:space="0" w:color="auto" w:frame="1"/>
          <w:shd w:val="clear" w:color="auto" w:fill="FFFFFF"/>
        </w:rPr>
        <w:t>a</w:t>
      </w:r>
      <w:proofErr w:type="spellEnd"/>
      <w:proofErr w:type="gramEnd"/>
      <w:r w:rsidRPr="00D05E40">
        <w:rPr>
          <w:rStyle w:val="Emphasis"/>
          <w:rFonts w:ascii="Times New Roman" w:hAnsi="Times New Roman"/>
          <w:color w:val="000000"/>
          <w:sz w:val="24"/>
          <w:szCs w:val="24"/>
          <w:bdr w:val="none" w:sz="0" w:space="0" w:color="auto" w:frame="1"/>
          <w:shd w:val="clear" w:color="auto" w:fill="FFFFFF"/>
        </w:rPr>
        <w:t xml:space="preserve"> short story in prose</w:t>
      </w:r>
      <w:r>
        <w:rPr>
          <w:rStyle w:val="Emphasis"/>
          <w:rFonts w:ascii="Times New Roman" w:hAnsi="Times New Roman"/>
          <w:color w:val="000000"/>
          <w:sz w:val="24"/>
          <w:szCs w:val="24"/>
          <w:bdr w:val="none" w:sz="0" w:space="0" w:color="auto" w:frame="1"/>
          <w:shd w:val="clear" w:color="auto" w:fill="FFFFFF"/>
        </w:rPr>
        <w:t>.</w:t>
      </w:r>
    </w:p>
    <w:p w:rsidR="00854E1A" w:rsidRDefault="00854E1A" w:rsidP="00854E1A">
      <w:pPr>
        <w:spacing w:line="480" w:lineRule="auto"/>
        <w:jc w:val="both"/>
        <w:rPr>
          <w:rFonts w:ascii="Times New Roman" w:hAnsi="Times New Roman"/>
          <w:b/>
          <w:sz w:val="24"/>
          <w:szCs w:val="24"/>
        </w:rPr>
      </w:pPr>
      <w:r>
        <w:rPr>
          <w:rFonts w:ascii="Times New Roman" w:hAnsi="Times New Roman"/>
          <w:b/>
          <w:sz w:val="24"/>
          <w:szCs w:val="24"/>
        </w:rPr>
        <w:t>Readability</w:t>
      </w:r>
    </w:p>
    <w:p w:rsidR="00854E1A" w:rsidRPr="00DE42A6" w:rsidRDefault="00854E1A" w:rsidP="00854E1A">
      <w:pPr>
        <w:spacing w:line="480" w:lineRule="auto"/>
        <w:jc w:val="both"/>
        <w:rPr>
          <w:rFonts w:ascii="Times New Roman" w:hAnsi="Times New Roman"/>
          <w:sz w:val="24"/>
          <w:szCs w:val="24"/>
        </w:rPr>
      </w:pPr>
      <w:r>
        <w:rPr>
          <w:rFonts w:ascii="Times New Roman" w:hAnsi="Times New Roman"/>
          <w:sz w:val="24"/>
          <w:szCs w:val="24"/>
        </w:rPr>
        <w:t>It’s the ease of written text to be understood.</w:t>
      </w:r>
    </w:p>
    <w:p w:rsidR="00854E1A" w:rsidRPr="00E9690E" w:rsidRDefault="00854E1A" w:rsidP="00854E1A">
      <w:pPr>
        <w:spacing w:line="480" w:lineRule="auto"/>
        <w:jc w:val="both"/>
        <w:rPr>
          <w:rFonts w:ascii="Times New Roman" w:hAnsi="Times New Roman"/>
          <w:b/>
          <w:sz w:val="24"/>
          <w:szCs w:val="24"/>
        </w:rPr>
      </w:pPr>
      <w:r w:rsidRPr="00E9690E">
        <w:rPr>
          <w:rFonts w:ascii="Times New Roman" w:hAnsi="Times New Roman"/>
          <w:b/>
          <w:sz w:val="24"/>
          <w:szCs w:val="24"/>
        </w:rPr>
        <w:t xml:space="preserve">Song </w:t>
      </w:r>
    </w:p>
    <w:p w:rsidR="00854E1A" w:rsidRDefault="00854E1A" w:rsidP="00854E1A">
      <w:pPr>
        <w:spacing w:line="480" w:lineRule="auto"/>
        <w:jc w:val="both"/>
        <w:rPr>
          <w:rFonts w:ascii="Times New Roman" w:hAnsi="Times New Roman"/>
          <w:sz w:val="24"/>
          <w:szCs w:val="24"/>
        </w:rPr>
      </w:pPr>
      <w:r>
        <w:rPr>
          <w:rFonts w:ascii="Times New Roman" w:hAnsi="Times New Roman"/>
          <w:sz w:val="24"/>
          <w:szCs w:val="24"/>
        </w:rPr>
        <w:t xml:space="preserve">Song is defined as short piece of music with words that is sing. In this research, the song is specified in English. </w:t>
      </w:r>
    </w:p>
    <w:p w:rsidR="00854E1A" w:rsidRPr="00693684" w:rsidRDefault="00854E1A" w:rsidP="00854E1A">
      <w:pPr>
        <w:spacing w:line="480" w:lineRule="auto"/>
        <w:jc w:val="both"/>
        <w:rPr>
          <w:rFonts w:ascii="Times New Roman" w:hAnsi="Times New Roman" w:cs="Times New Roman"/>
          <w:b/>
          <w:sz w:val="24"/>
          <w:szCs w:val="24"/>
        </w:rPr>
      </w:pPr>
      <w:r w:rsidRPr="00693684">
        <w:rPr>
          <w:rFonts w:ascii="Times New Roman" w:hAnsi="Times New Roman" w:cs="Times New Roman"/>
          <w:b/>
          <w:sz w:val="24"/>
          <w:szCs w:val="24"/>
        </w:rPr>
        <w:t>Vocabulary</w:t>
      </w:r>
    </w:p>
    <w:p w:rsidR="00854E1A" w:rsidRPr="00693684" w:rsidRDefault="00854E1A" w:rsidP="00854E1A">
      <w:pPr>
        <w:spacing w:line="480" w:lineRule="auto"/>
        <w:jc w:val="both"/>
        <w:rPr>
          <w:rFonts w:ascii="Times New Roman" w:hAnsi="Times New Roman" w:cs="Times New Roman"/>
          <w:color w:val="000000"/>
          <w:sz w:val="24"/>
          <w:szCs w:val="24"/>
          <w:shd w:val="clear" w:color="auto" w:fill="FFFFFF"/>
        </w:rPr>
      </w:pPr>
      <w:r w:rsidRPr="00693684">
        <w:rPr>
          <w:rFonts w:ascii="Times New Roman" w:hAnsi="Times New Roman" w:cs="Times New Roman"/>
          <w:color w:val="000000"/>
          <w:sz w:val="24"/>
          <w:szCs w:val="24"/>
          <w:shd w:val="clear" w:color="auto" w:fill="FFFFFF"/>
        </w:rPr>
        <w:t>It is defined as a set of</w:t>
      </w:r>
      <w:r w:rsidRPr="00693684">
        <w:rPr>
          <w:rStyle w:val="apple-converted-space"/>
          <w:rFonts w:ascii="Times New Roman" w:hAnsi="Times New Roman" w:cs="Times New Roman"/>
          <w:color w:val="000000"/>
          <w:sz w:val="24"/>
          <w:szCs w:val="24"/>
          <w:shd w:val="clear" w:color="auto" w:fill="FFFFFF"/>
        </w:rPr>
        <w:t> </w:t>
      </w:r>
      <w:hyperlink r:id="rId8" w:tooltip="Words" w:history="1">
        <w:r w:rsidRPr="00693684">
          <w:rPr>
            <w:rStyle w:val="Hyperlink"/>
            <w:rFonts w:ascii="Times New Roman" w:hAnsi="Times New Roman" w:cs="Times New Roman"/>
            <w:color w:val="000000"/>
            <w:sz w:val="24"/>
            <w:szCs w:val="24"/>
            <w:shd w:val="clear" w:color="auto" w:fill="FFFFFF"/>
          </w:rPr>
          <w:t>words</w:t>
        </w:r>
      </w:hyperlink>
      <w:r w:rsidRPr="00693684">
        <w:rPr>
          <w:rStyle w:val="apple-converted-space"/>
          <w:rFonts w:ascii="Times New Roman" w:hAnsi="Times New Roman" w:cs="Times New Roman"/>
          <w:color w:val="000000"/>
          <w:sz w:val="24"/>
          <w:szCs w:val="24"/>
          <w:shd w:val="clear" w:color="auto" w:fill="FFFFFF"/>
        </w:rPr>
        <w:t> </w:t>
      </w:r>
      <w:r w:rsidRPr="00693684">
        <w:rPr>
          <w:rFonts w:ascii="Times New Roman" w:hAnsi="Times New Roman" w:cs="Times New Roman"/>
          <w:color w:val="000000"/>
          <w:sz w:val="24"/>
          <w:szCs w:val="24"/>
          <w:shd w:val="clear" w:color="auto" w:fill="FFFFFF"/>
        </w:rPr>
        <w:t>within a</w:t>
      </w:r>
      <w:r w:rsidRPr="00693684">
        <w:rPr>
          <w:rStyle w:val="apple-converted-space"/>
          <w:rFonts w:ascii="Times New Roman" w:hAnsi="Times New Roman" w:cs="Times New Roman"/>
          <w:color w:val="000000"/>
          <w:sz w:val="24"/>
          <w:szCs w:val="24"/>
          <w:shd w:val="clear" w:color="auto" w:fill="FFFFFF"/>
        </w:rPr>
        <w:t> </w:t>
      </w:r>
      <w:hyperlink r:id="rId9" w:tooltip="Language" w:history="1">
        <w:r w:rsidRPr="00693684">
          <w:rPr>
            <w:rStyle w:val="Hyperlink"/>
            <w:rFonts w:ascii="Times New Roman" w:hAnsi="Times New Roman" w:cs="Times New Roman"/>
            <w:color w:val="000000"/>
            <w:sz w:val="24"/>
            <w:szCs w:val="24"/>
            <w:shd w:val="clear" w:color="auto" w:fill="FFFFFF"/>
          </w:rPr>
          <w:t>language</w:t>
        </w:r>
      </w:hyperlink>
      <w:r w:rsidRPr="00693684">
        <w:rPr>
          <w:rStyle w:val="apple-converted-space"/>
          <w:rFonts w:ascii="Times New Roman" w:hAnsi="Times New Roman" w:cs="Times New Roman"/>
          <w:color w:val="000000"/>
          <w:sz w:val="24"/>
          <w:szCs w:val="24"/>
          <w:shd w:val="clear" w:color="auto" w:fill="FFFFFF"/>
        </w:rPr>
        <w:t> </w:t>
      </w:r>
      <w:r w:rsidRPr="00693684">
        <w:rPr>
          <w:rFonts w:ascii="Times New Roman" w:hAnsi="Times New Roman" w:cs="Times New Roman"/>
          <w:color w:val="000000"/>
          <w:sz w:val="24"/>
          <w:szCs w:val="24"/>
          <w:shd w:val="clear" w:color="auto" w:fill="FFFFFF"/>
        </w:rPr>
        <w:t xml:space="preserve">that are familiar to a person. In this research, the researcher data is student’s active vocabulary. Active vocabulary is </w:t>
      </w:r>
      <w:r w:rsidRPr="00693684">
        <w:rPr>
          <w:rFonts w:ascii="Times New Roman" w:hAnsi="Times New Roman" w:cs="Times New Roman"/>
          <w:color w:val="222222"/>
          <w:sz w:val="24"/>
          <w:szCs w:val="24"/>
          <w:shd w:val="clear" w:color="auto" w:fill="FFFFFF"/>
        </w:rPr>
        <w:t>vocabulary that we can recall and use at will when the situation requires it. We are choosing to use the word and actively retrieving it from memory (</w:t>
      </w:r>
      <w:proofErr w:type="spellStart"/>
      <w:r w:rsidRPr="00693684">
        <w:rPr>
          <w:rFonts w:ascii="Times New Roman" w:hAnsi="Times New Roman" w:cs="Times New Roman"/>
          <w:color w:val="222222"/>
          <w:sz w:val="24"/>
          <w:szCs w:val="24"/>
          <w:shd w:val="clear" w:color="auto" w:fill="FFFFFF"/>
        </w:rPr>
        <w:t>Grigg</w:t>
      </w:r>
      <w:proofErr w:type="spellEnd"/>
      <w:r w:rsidRPr="00693684">
        <w:rPr>
          <w:rFonts w:ascii="Times New Roman" w:hAnsi="Times New Roman" w:cs="Times New Roman"/>
          <w:color w:val="222222"/>
          <w:sz w:val="24"/>
          <w:szCs w:val="24"/>
          <w:shd w:val="clear" w:color="auto" w:fill="FFFFFF"/>
        </w:rPr>
        <w:t xml:space="preserve">, 2012). </w:t>
      </w:r>
      <w:r w:rsidRPr="00693684">
        <w:rPr>
          <w:rFonts w:ascii="Times New Roman" w:hAnsi="Times New Roman" w:cs="Times New Roman"/>
          <w:color w:val="000000"/>
          <w:sz w:val="24"/>
          <w:szCs w:val="24"/>
          <w:shd w:val="clear" w:color="auto" w:fill="FFFFFF"/>
        </w:rPr>
        <w:lastRenderedPageBreak/>
        <w:t xml:space="preserve">Productive </w:t>
      </w:r>
      <w:proofErr w:type="gramStart"/>
      <w:r w:rsidRPr="00693684">
        <w:rPr>
          <w:rFonts w:ascii="Times New Roman" w:hAnsi="Times New Roman" w:cs="Times New Roman"/>
          <w:color w:val="000000"/>
          <w:sz w:val="24"/>
          <w:szCs w:val="24"/>
          <w:shd w:val="clear" w:color="auto" w:fill="FFFFFF"/>
        </w:rPr>
        <w:t>vocabulary,</w:t>
      </w:r>
      <w:proofErr w:type="gramEnd"/>
      <w:r w:rsidRPr="00693684">
        <w:rPr>
          <w:rFonts w:ascii="Times New Roman" w:hAnsi="Times New Roman" w:cs="Times New Roman"/>
          <w:color w:val="000000"/>
          <w:sz w:val="24"/>
          <w:szCs w:val="24"/>
          <w:shd w:val="clear" w:color="auto" w:fill="FFFFFF"/>
        </w:rPr>
        <w:t xml:space="preserve"> generally refers to words which can be produced within an appropriate context and match the intended meaning of the speaker or signer.</w:t>
      </w:r>
    </w:p>
    <w:p w:rsidR="00854E1A" w:rsidRPr="00693684" w:rsidRDefault="00854E1A" w:rsidP="00854E1A">
      <w:pPr>
        <w:spacing w:line="480" w:lineRule="auto"/>
        <w:jc w:val="both"/>
        <w:rPr>
          <w:rFonts w:ascii="Times New Roman" w:hAnsi="Times New Roman" w:cs="Times New Roman"/>
          <w:b/>
          <w:color w:val="000000"/>
          <w:sz w:val="24"/>
          <w:szCs w:val="24"/>
          <w:shd w:val="clear" w:color="auto" w:fill="FFFFFF"/>
        </w:rPr>
      </w:pPr>
      <w:r w:rsidRPr="00693684">
        <w:rPr>
          <w:rFonts w:ascii="Times New Roman" w:hAnsi="Times New Roman" w:cs="Times New Roman"/>
          <w:b/>
          <w:color w:val="000000"/>
          <w:sz w:val="24"/>
          <w:szCs w:val="24"/>
          <w:shd w:val="clear" w:color="auto" w:fill="FFFFFF"/>
        </w:rPr>
        <w:t>Word Count</w:t>
      </w:r>
    </w:p>
    <w:p w:rsidR="00854E1A" w:rsidRPr="00693684" w:rsidRDefault="00854E1A" w:rsidP="00854E1A">
      <w:pPr>
        <w:spacing w:line="480" w:lineRule="auto"/>
        <w:jc w:val="both"/>
        <w:rPr>
          <w:rFonts w:ascii="Times New Roman" w:hAnsi="Times New Roman" w:cs="Times New Roman"/>
          <w:color w:val="000000"/>
          <w:sz w:val="24"/>
          <w:szCs w:val="24"/>
          <w:shd w:val="clear" w:color="auto" w:fill="FFFFFF"/>
        </w:rPr>
      </w:pPr>
      <w:r w:rsidRPr="00693684">
        <w:rPr>
          <w:rFonts w:ascii="Times New Roman" w:hAnsi="Times New Roman" w:cs="Times New Roman"/>
          <w:color w:val="000000"/>
          <w:sz w:val="24"/>
          <w:szCs w:val="24"/>
          <w:shd w:val="clear" w:color="auto" w:fill="FFFFFF"/>
        </w:rPr>
        <w:t>The total number of words which writer produces in a text</w:t>
      </w:r>
    </w:p>
    <w:p w:rsidR="00854E1A" w:rsidRPr="00693684" w:rsidRDefault="00854E1A" w:rsidP="00854E1A">
      <w:pPr>
        <w:spacing w:line="480" w:lineRule="auto"/>
        <w:ind w:firstLine="360"/>
        <w:jc w:val="both"/>
        <w:rPr>
          <w:rFonts w:ascii="Times New Roman" w:hAnsi="Times New Roman" w:cs="Times New Roman"/>
          <w:color w:val="FF0000"/>
          <w:sz w:val="24"/>
          <w:szCs w:val="24"/>
          <w:shd w:val="clear" w:color="auto" w:fill="FFFFFF"/>
        </w:rPr>
      </w:pPr>
    </w:p>
    <w:p w:rsidR="00854E1A" w:rsidRPr="00693684" w:rsidRDefault="00854E1A" w:rsidP="00854E1A">
      <w:pPr>
        <w:spacing w:line="480" w:lineRule="auto"/>
        <w:ind w:firstLine="360"/>
        <w:jc w:val="both"/>
        <w:rPr>
          <w:rFonts w:ascii="Times New Roman" w:hAnsi="Times New Roman" w:cs="Times New Roman"/>
          <w:sz w:val="24"/>
          <w:szCs w:val="24"/>
        </w:rPr>
      </w:pPr>
      <w:r w:rsidRPr="00693684">
        <w:rPr>
          <w:rFonts w:ascii="Times New Roman" w:hAnsi="Times New Roman" w:cs="Times New Roman"/>
          <w:sz w:val="24"/>
          <w:szCs w:val="24"/>
        </w:rPr>
        <w:t>This chapter has discussed about the early thought about the research that would be conducted which were the background of the problem, research problem, objective of the research, uses of the research, scope of research and the definition of terms.</w:t>
      </w:r>
    </w:p>
    <w:p w:rsidR="00460562" w:rsidRDefault="00460562"/>
    <w:sectPr w:rsidR="00460562" w:rsidSect="007E4E14">
      <w:headerReference w:type="default" r:id="rId10"/>
      <w:pgSz w:w="11907" w:h="16839" w:code="9"/>
      <w:pgMar w:top="2268" w:right="1701" w:bottom="170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4A3" w:rsidRDefault="00E864A3" w:rsidP="007E4E14">
      <w:pPr>
        <w:spacing w:after="0" w:line="240" w:lineRule="auto"/>
      </w:pPr>
      <w:r>
        <w:separator/>
      </w:r>
    </w:p>
  </w:endnote>
  <w:endnote w:type="continuationSeparator" w:id="1">
    <w:p w:rsidR="00E864A3" w:rsidRDefault="00E864A3" w:rsidP="007E4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4A3" w:rsidRDefault="00E864A3" w:rsidP="007E4E14">
      <w:pPr>
        <w:spacing w:after="0" w:line="240" w:lineRule="auto"/>
      </w:pPr>
      <w:r>
        <w:separator/>
      </w:r>
    </w:p>
  </w:footnote>
  <w:footnote w:type="continuationSeparator" w:id="1">
    <w:p w:rsidR="00E864A3" w:rsidRDefault="00E864A3" w:rsidP="007E4E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0698"/>
      <w:docPartObj>
        <w:docPartGallery w:val="Page Numbers (Top of Page)"/>
        <w:docPartUnique/>
      </w:docPartObj>
    </w:sdtPr>
    <w:sdtContent>
      <w:p w:rsidR="007E4E14" w:rsidRDefault="00BA67DD">
        <w:pPr>
          <w:pStyle w:val="Header"/>
          <w:jc w:val="right"/>
        </w:pPr>
        <w:fldSimple w:instr=" PAGE   \* MERGEFORMAT ">
          <w:r w:rsidR="00B27950">
            <w:rPr>
              <w:noProof/>
            </w:rPr>
            <w:t>8</w:t>
          </w:r>
        </w:fldSimple>
      </w:p>
    </w:sdtContent>
  </w:sdt>
  <w:p w:rsidR="007E4E14" w:rsidRDefault="007E4E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36915"/>
    <w:multiLevelType w:val="hybridMultilevel"/>
    <w:tmpl w:val="D36E986C"/>
    <w:lvl w:ilvl="0" w:tplc="919ED048">
      <w:start w:val="1"/>
      <w:numFmt w:val="decimal"/>
      <w:lvlText w:val="%1."/>
      <w:lvlJc w:val="left"/>
      <w:pPr>
        <w:ind w:left="720" w:hanging="360"/>
      </w:pPr>
      <w:rPr>
        <w:rFonts w:eastAsia="MS Mincho"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A9C5F55"/>
    <w:multiLevelType w:val="multilevel"/>
    <w:tmpl w:val="CF42CA7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88450E3"/>
    <w:multiLevelType w:val="hybridMultilevel"/>
    <w:tmpl w:val="4BF2F102"/>
    <w:lvl w:ilvl="0" w:tplc="BE3A5B2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26330"/>
    <w:rsid w:val="00460562"/>
    <w:rsid w:val="005D2F54"/>
    <w:rsid w:val="007E4E14"/>
    <w:rsid w:val="00854E1A"/>
    <w:rsid w:val="00A9777A"/>
    <w:rsid w:val="00B27950"/>
    <w:rsid w:val="00BA67DD"/>
    <w:rsid w:val="00CC15F7"/>
    <w:rsid w:val="00E864A3"/>
    <w:rsid w:val="00F26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E1A"/>
    <w:pPr>
      <w:ind w:left="720"/>
      <w:contextualSpacing/>
    </w:pPr>
  </w:style>
  <w:style w:type="paragraph" w:styleId="NoSpacing">
    <w:name w:val="No Spacing"/>
    <w:uiPriority w:val="1"/>
    <w:qFormat/>
    <w:rsid w:val="00854E1A"/>
    <w:pPr>
      <w:spacing w:after="0" w:line="240" w:lineRule="auto"/>
    </w:pPr>
    <w:rPr>
      <w:rFonts w:ascii="Calibri" w:eastAsia="MS Mincho" w:hAnsi="Calibri" w:cs="Times New Roman"/>
      <w:lang w:val="id-ID" w:eastAsia="ja-JP"/>
    </w:rPr>
  </w:style>
  <w:style w:type="character" w:customStyle="1" w:styleId="apple-converted-space">
    <w:name w:val="apple-converted-space"/>
    <w:rsid w:val="00854E1A"/>
  </w:style>
  <w:style w:type="character" w:styleId="Hyperlink">
    <w:name w:val="Hyperlink"/>
    <w:uiPriority w:val="99"/>
    <w:unhideWhenUsed/>
    <w:rsid w:val="00854E1A"/>
    <w:rPr>
      <w:color w:val="0000FF"/>
      <w:u w:val="single"/>
    </w:rPr>
  </w:style>
  <w:style w:type="character" w:styleId="Emphasis">
    <w:name w:val="Emphasis"/>
    <w:uiPriority w:val="20"/>
    <w:qFormat/>
    <w:rsid w:val="00854E1A"/>
    <w:rPr>
      <w:i/>
      <w:iCs/>
    </w:rPr>
  </w:style>
  <w:style w:type="character" w:customStyle="1" w:styleId="definition">
    <w:name w:val="definition"/>
    <w:rsid w:val="00854E1A"/>
  </w:style>
  <w:style w:type="paragraph" w:styleId="Header">
    <w:name w:val="header"/>
    <w:basedOn w:val="Normal"/>
    <w:link w:val="HeaderChar"/>
    <w:uiPriority w:val="99"/>
    <w:unhideWhenUsed/>
    <w:rsid w:val="007E4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E14"/>
  </w:style>
  <w:style w:type="paragraph" w:styleId="Footer">
    <w:name w:val="footer"/>
    <w:basedOn w:val="Normal"/>
    <w:link w:val="FooterChar"/>
    <w:uiPriority w:val="99"/>
    <w:semiHidden/>
    <w:unhideWhenUsed/>
    <w:rsid w:val="007E4E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4E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ords" TargetMode="External"/><Relationship Id="rId3" Type="http://schemas.openxmlformats.org/officeDocument/2006/relationships/settings" Target="settings.xml"/><Relationship Id="rId7" Type="http://schemas.openxmlformats.org/officeDocument/2006/relationships/hyperlink" Target="http://en.wikipedia.org/wiki/Alcestis_%28play%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wikipedia.org/wiki/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2015-04-16T01:44:00Z</dcterms:created>
  <dcterms:modified xsi:type="dcterms:W3CDTF">2015-04-16T01:44:00Z</dcterms:modified>
</cp:coreProperties>
</file>